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3839B" w14:textId="2AFBF0ED" w:rsidR="008A0B54" w:rsidRDefault="00BD09E6">
      <w:pPr>
        <w:pStyle w:val="Body"/>
        <w:rPr>
          <w:b/>
          <w:bCs/>
          <w:sz w:val="36"/>
          <w:szCs w:val="36"/>
        </w:rPr>
      </w:pPr>
      <w:r>
        <w:rPr>
          <w:b/>
          <w:bCs/>
          <w:sz w:val="36"/>
          <w:szCs w:val="36"/>
        </w:rPr>
        <w:t xml:space="preserve">Sample </w:t>
      </w:r>
      <w:r w:rsidR="00D54324">
        <w:rPr>
          <w:b/>
          <w:bCs/>
          <w:sz w:val="36"/>
          <w:szCs w:val="36"/>
        </w:rPr>
        <w:t>Review</w:t>
      </w:r>
      <w:r>
        <w:rPr>
          <w:b/>
          <w:bCs/>
          <w:sz w:val="36"/>
          <w:szCs w:val="36"/>
        </w:rPr>
        <w:t xml:space="preserve"> Article</w:t>
      </w:r>
    </w:p>
    <w:p w14:paraId="2F1CC1A1" w14:textId="77777777" w:rsidR="008A0B54" w:rsidRDefault="00BD09E6">
      <w:pPr>
        <w:pStyle w:val="Body"/>
        <w:rPr>
          <w:rFonts w:ascii="Avenir Book Oblique" w:eastAsia="Avenir Book Oblique" w:hAnsi="Avenir Book Oblique" w:cs="Avenir Book Oblique"/>
        </w:rPr>
      </w:pPr>
      <w:r>
        <w:rPr>
          <w:rFonts w:ascii="Avenir Book Oblique" w:hAnsi="Avenir Book Oblique"/>
        </w:rPr>
        <w:t>Author</w:t>
      </w:r>
      <w:r>
        <w:rPr>
          <w:rFonts w:ascii="Avenir Book Oblique" w:hAnsi="Avenir Book Oblique"/>
          <w:vertAlign w:val="superscript"/>
        </w:rPr>
        <w:t>1</w:t>
      </w:r>
      <w:r>
        <w:rPr>
          <w:rFonts w:ascii="Avenir Book Oblique" w:hAnsi="Avenir Book Oblique"/>
        </w:rPr>
        <w:t>, Author</w:t>
      </w:r>
      <w:r>
        <w:rPr>
          <w:rFonts w:ascii="Avenir Book Oblique" w:hAnsi="Avenir Book Oblique"/>
          <w:vertAlign w:val="superscript"/>
        </w:rPr>
        <w:t>2</w:t>
      </w:r>
      <w:r>
        <w:rPr>
          <w:rFonts w:ascii="Avenir Book Oblique" w:hAnsi="Avenir Book Oblique"/>
        </w:rPr>
        <w:t>, Author</w:t>
      </w:r>
      <w:r>
        <w:rPr>
          <w:rFonts w:ascii="Avenir Book Oblique" w:hAnsi="Avenir Book Oblique"/>
          <w:vertAlign w:val="superscript"/>
        </w:rPr>
        <w:t>3</w:t>
      </w:r>
      <w:r>
        <w:rPr>
          <w:rFonts w:ascii="Avenir Book Oblique" w:hAnsi="Avenir Book Oblique"/>
        </w:rPr>
        <w:t>, Author</w:t>
      </w:r>
      <w:r>
        <w:rPr>
          <w:rFonts w:ascii="Avenir Book Oblique" w:hAnsi="Avenir Book Oblique"/>
          <w:vertAlign w:val="superscript"/>
        </w:rPr>
        <w:t>4</w:t>
      </w:r>
    </w:p>
    <w:p w14:paraId="7D3CFBC0" w14:textId="77777777" w:rsidR="008A0B54" w:rsidRDefault="00BD09E6">
      <w:pPr>
        <w:pStyle w:val="Body"/>
        <w:rPr>
          <w:sz w:val="18"/>
          <w:szCs w:val="18"/>
        </w:rPr>
      </w:pPr>
      <w:r>
        <w:rPr>
          <w:sz w:val="18"/>
          <w:szCs w:val="18"/>
          <w:vertAlign w:val="superscript"/>
        </w:rPr>
        <w:t>1</w:t>
      </w:r>
      <w:r>
        <w:rPr>
          <w:sz w:val="18"/>
          <w:szCs w:val="18"/>
        </w:rPr>
        <w:t>Undergraduate Student, Department of Biochemistry and Biomedical Sciences, Faculty of Health Sciences, McMaster University, Canada</w:t>
      </w:r>
    </w:p>
    <w:p w14:paraId="2792F2C8" w14:textId="77777777" w:rsidR="008A0B54" w:rsidRDefault="00BD09E6">
      <w:pPr>
        <w:pStyle w:val="Body"/>
        <w:rPr>
          <w:sz w:val="18"/>
          <w:szCs w:val="18"/>
        </w:rPr>
      </w:pPr>
      <w:r>
        <w:rPr>
          <w:sz w:val="18"/>
          <w:szCs w:val="18"/>
          <w:vertAlign w:val="superscript"/>
        </w:rPr>
        <w:t>2</w:t>
      </w:r>
      <w:r>
        <w:rPr>
          <w:sz w:val="18"/>
          <w:szCs w:val="18"/>
        </w:rPr>
        <w:t>Undergraduate Student, Life Sciences Program, Faculty of Science, McMaster University, Canada</w:t>
      </w:r>
    </w:p>
    <w:p w14:paraId="4B78AA36" w14:textId="77777777" w:rsidR="008A0B54" w:rsidRDefault="00BD09E6">
      <w:pPr>
        <w:pStyle w:val="Body"/>
        <w:rPr>
          <w:sz w:val="18"/>
          <w:szCs w:val="18"/>
        </w:rPr>
      </w:pPr>
      <w:r>
        <w:rPr>
          <w:sz w:val="18"/>
          <w:szCs w:val="18"/>
          <w:vertAlign w:val="superscript"/>
        </w:rPr>
        <w:t>3</w:t>
      </w:r>
      <w:r>
        <w:rPr>
          <w:sz w:val="18"/>
          <w:szCs w:val="18"/>
        </w:rPr>
        <w:t>PhD candidate, Department of Pathology and Molecular Medicine, Faculty of Health Sciences, McMaster University, Canada</w:t>
      </w:r>
    </w:p>
    <w:p w14:paraId="6F26C55D" w14:textId="77777777" w:rsidR="008A0B54" w:rsidRDefault="00BD09E6">
      <w:pPr>
        <w:pStyle w:val="Body"/>
        <w:pBdr>
          <w:bottom w:val="single" w:sz="12" w:space="0" w:color="000000"/>
        </w:pBdr>
        <w:rPr>
          <w:sz w:val="18"/>
          <w:szCs w:val="18"/>
        </w:rPr>
      </w:pPr>
      <w:r>
        <w:rPr>
          <w:sz w:val="18"/>
          <w:szCs w:val="18"/>
          <w:vertAlign w:val="superscript"/>
        </w:rPr>
        <w:t>4</w:t>
      </w:r>
      <w:r>
        <w:rPr>
          <w:sz w:val="18"/>
          <w:szCs w:val="18"/>
        </w:rPr>
        <w:t>MSc student, Department of Medicine, Faculty of Health Sciences, McMaster University, Canada</w:t>
      </w:r>
    </w:p>
    <w:p w14:paraId="3D6E6244" w14:textId="77777777" w:rsidR="008A0B54" w:rsidRDefault="008A0B54">
      <w:pPr>
        <w:pStyle w:val="Body"/>
        <w:rPr>
          <w:rFonts w:ascii="Avenir Book" w:eastAsia="Avenir Book" w:hAnsi="Avenir Book" w:cs="Avenir Book"/>
          <w:sz w:val="20"/>
          <w:szCs w:val="20"/>
        </w:rPr>
      </w:pPr>
    </w:p>
    <w:p w14:paraId="4EBCB0AE" w14:textId="77777777" w:rsidR="008A0B54" w:rsidRDefault="00BD09E6">
      <w:pPr>
        <w:pStyle w:val="Body"/>
        <w:rPr>
          <w:sz w:val="20"/>
          <w:szCs w:val="20"/>
        </w:rPr>
      </w:pPr>
      <w:proofErr w:type="spellStart"/>
      <w:r>
        <w:rPr>
          <w:rFonts w:ascii="Avenir Heavy" w:hAnsi="Avenir Heavy"/>
          <w:sz w:val="20"/>
          <w:szCs w:val="20"/>
          <w:lang w:val="de-DE"/>
        </w:rPr>
        <w:t>Abstrac</w:t>
      </w:r>
      <w:proofErr w:type="spellEnd"/>
      <w:r>
        <w:rPr>
          <w:rFonts w:ascii="Avenir Heavy" w:hAnsi="Avenir Heavy"/>
          <w:sz w:val="20"/>
          <w:szCs w:val="20"/>
        </w:rPr>
        <w:t>t</w:t>
      </w:r>
    </w:p>
    <w:p w14:paraId="37D2E538" w14:textId="77777777" w:rsidR="008A0B54" w:rsidRDefault="00BD09E6">
      <w:pPr>
        <w:pStyle w:val="Body"/>
        <w:sectPr w:rsidR="008A0B54">
          <w:headerReference w:type="default" r:id="rId7"/>
          <w:footerReference w:type="default" r:id="rId8"/>
          <w:pgSz w:w="12240" w:h="15840"/>
          <w:pgMar w:top="1134" w:right="1134" w:bottom="1134" w:left="1134" w:header="708" w:footer="708" w:gutter="0"/>
          <w:cols w:space="720"/>
        </w:sectPr>
      </w:pPr>
      <w:r>
        <w:rPr>
          <w:sz w:val="20"/>
          <w:szCs w:val="20"/>
        </w:rPr>
        <w:t>This is where you should include your abstract. The abstract</w:t>
      </w:r>
      <w:r>
        <w:rPr>
          <w:rFonts w:ascii="Avenir Heavy" w:hAnsi="Avenir Heavy"/>
          <w:sz w:val="20"/>
          <w:szCs w:val="20"/>
        </w:rPr>
        <w:t xml:space="preserve"> </w:t>
      </w:r>
      <w:r>
        <w:rPr>
          <w:rFonts w:ascii="Avenir Heavy" w:hAnsi="Avenir Heavy"/>
          <w:sz w:val="20"/>
          <w:szCs w:val="20"/>
          <w:u w:val="single"/>
        </w:rPr>
        <w:t>should NOT</w:t>
      </w:r>
      <w:r>
        <w:rPr>
          <w:sz w:val="20"/>
          <w:szCs w:val="20"/>
        </w:rPr>
        <w:t xml:space="preserve"> be in column format it should be written completely across the page. </w:t>
      </w:r>
    </w:p>
    <w:p w14:paraId="30B05F4D" w14:textId="77777777" w:rsidR="008A0B54" w:rsidRDefault="008A0B54">
      <w:pPr>
        <w:pStyle w:val="Body"/>
        <w:sectPr w:rsidR="008A0B54">
          <w:type w:val="continuous"/>
          <w:pgSz w:w="12240" w:h="15840"/>
          <w:pgMar w:top="1134" w:right="1134" w:bottom="1134" w:left="1134" w:header="708" w:footer="708" w:gutter="0"/>
          <w:cols w:num="2" w:space="754"/>
        </w:sectPr>
      </w:pPr>
    </w:p>
    <w:p w14:paraId="7944CB29" w14:textId="77777777" w:rsidR="008A0B54" w:rsidRDefault="00BD09E6">
      <w:pPr>
        <w:pStyle w:val="Body"/>
        <w:rPr>
          <w:sz w:val="20"/>
          <w:szCs w:val="20"/>
        </w:rPr>
      </w:pPr>
      <w:r>
        <w:rPr>
          <w:rFonts w:ascii="Avenir Heavy" w:hAnsi="Avenir Heavy"/>
          <w:sz w:val="20"/>
          <w:szCs w:val="20"/>
          <w:lang w:val="fr-FR"/>
        </w:rPr>
        <w:t>Introduction</w:t>
      </w:r>
      <w:r>
        <w:rPr>
          <w:rFonts w:ascii="Avenir Heavy" w:hAnsi="Avenir Heavy"/>
          <w:sz w:val="20"/>
          <w:szCs w:val="20"/>
          <w:lang w:val="fr-FR"/>
        </w:rPr>
        <w:tab/>
      </w:r>
      <w:r>
        <w:rPr>
          <w:rFonts w:ascii="Avenir Heavy" w:hAnsi="Avenir Heavy"/>
          <w:sz w:val="20"/>
          <w:szCs w:val="20"/>
          <w:lang w:val="fr-FR"/>
        </w:rPr>
        <w:tab/>
      </w:r>
      <w:r>
        <w:rPr>
          <w:rFonts w:ascii="Avenir Heavy" w:hAnsi="Avenir Heavy"/>
          <w:sz w:val="20"/>
          <w:szCs w:val="20"/>
          <w:lang w:val="fr-FR"/>
        </w:rPr>
        <w:tab/>
      </w:r>
      <w:r>
        <w:rPr>
          <w:rFonts w:ascii="Avenir Heavy" w:hAnsi="Avenir Heavy"/>
          <w:sz w:val="20"/>
          <w:szCs w:val="20"/>
          <w:lang w:val="fr-FR"/>
        </w:rPr>
        <w:tab/>
      </w:r>
      <w:r>
        <w:rPr>
          <w:rFonts w:ascii="Avenir Heavy" w:hAnsi="Avenir Heavy"/>
          <w:sz w:val="20"/>
          <w:szCs w:val="20"/>
          <w:lang w:val="fr-FR"/>
        </w:rPr>
        <w:tab/>
      </w:r>
    </w:p>
    <w:p w14:paraId="5F32DAF4" w14:textId="77777777" w:rsidR="008A0B54" w:rsidRDefault="00BD09E6">
      <w:pPr>
        <w:pStyle w:val="Body"/>
        <w:rPr>
          <w:sz w:val="20"/>
          <w:szCs w:val="20"/>
        </w:rPr>
      </w:pPr>
      <w:r>
        <w:rPr>
          <w:sz w:val="20"/>
          <w:szCs w:val="20"/>
        </w:rPr>
        <w:t xml:space="preserve">Your introduction should be in column format. The remainder of the paper will be in column format. Use the ‘Columns’ function in your word processor. We recommend using Microsoft Word. Your introduction will provide background information on your field as well as the motivations for conducting your experiments. </w:t>
      </w:r>
    </w:p>
    <w:p w14:paraId="3D06B49B" w14:textId="77777777" w:rsidR="008A0B54" w:rsidRDefault="008A0B54">
      <w:pPr>
        <w:pStyle w:val="Body"/>
        <w:rPr>
          <w:rFonts w:ascii="Avenir Book" w:eastAsia="Avenir Book" w:hAnsi="Avenir Book" w:cs="Avenir Book"/>
          <w:sz w:val="20"/>
          <w:szCs w:val="20"/>
        </w:rPr>
      </w:pPr>
    </w:p>
    <w:p w14:paraId="454B82B6" w14:textId="4AFDEAE1" w:rsidR="008A0B54" w:rsidRDefault="00D54324">
      <w:pPr>
        <w:pStyle w:val="Body"/>
        <w:rPr>
          <w:sz w:val="20"/>
          <w:szCs w:val="20"/>
        </w:rPr>
      </w:pPr>
      <w:r>
        <w:rPr>
          <w:rFonts w:ascii="Avenir Heavy" w:hAnsi="Avenir Heavy"/>
          <w:sz w:val="20"/>
          <w:szCs w:val="20"/>
        </w:rPr>
        <w:t>Relevant Subheadings</w:t>
      </w:r>
    </w:p>
    <w:p w14:paraId="7CE2693D" w14:textId="77777777" w:rsidR="008A0B54" w:rsidRDefault="00BD09E6">
      <w:pPr>
        <w:pStyle w:val="Body"/>
        <w:rPr>
          <w:rFonts w:ascii="Avenir Book Oblique" w:eastAsia="Avenir Book Oblique" w:hAnsi="Avenir Book Oblique" w:cs="Avenir Book Oblique"/>
          <w:sz w:val="20"/>
          <w:szCs w:val="20"/>
        </w:rPr>
      </w:pPr>
      <w:r>
        <w:rPr>
          <w:rFonts w:ascii="Avenir Book Oblique" w:hAnsi="Avenir Book Oblique"/>
          <w:sz w:val="20"/>
          <w:szCs w:val="20"/>
        </w:rPr>
        <w:t>Use italicized subheadings such as this</w:t>
      </w:r>
    </w:p>
    <w:p w14:paraId="14EC434C" w14:textId="61B0E81E" w:rsidR="008A0B54" w:rsidRDefault="00BD09E6">
      <w:pPr>
        <w:pStyle w:val="Body"/>
        <w:rPr>
          <w:sz w:val="20"/>
          <w:szCs w:val="20"/>
        </w:rPr>
      </w:pPr>
      <w:r>
        <w:rPr>
          <w:sz w:val="20"/>
          <w:szCs w:val="20"/>
        </w:rPr>
        <w:t xml:space="preserve">Your </w:t>
      </w:r>
      <w:r w:rsidR="00D54324">
        <w:rPr>
          <w:sz w:val="20"/>
          <w:szCs w:val="20"/>
        </w:rPr>
        <w:t>review text</w:t>
      </w:r>
      <w:r>
        <w:rPr>
          <w:sz w:val="20"/>
          <w:szCs w:val="20"/>
        </w:rPr>
        <w:t xml:space="preserve"> </w:t>
      </w:r>
      <w:r w:rsidR="00D54324">
        <w:rPr>
          <w:sz w:val="20"/>
          <w:szCs w:val="20"/>
        </w:rPr>
        <w:t>is</w:t>
      </w:r>
      <w:r>
        <w:rPr>
          <w:sz w:val="20"/>
          <w:szCs w:val="20"/>
        </w:rPr>
        <w:t xml:space="preserve"> also reported in column format. </w:t>
      </w:r>
      <w:r w:rsidR="00D54324" w:rsidRPr="00D54324">
        <w:rPr>
          <w:b/>
          <w:bCs/>
          <w:sz w:val="20"/>
          <w:szCs w:val="20"/>
        </w:rPr>
        <w:t>Either s</w:t>
      </w:r>
      <w:r w:rsidRPr="00D54324">
        <w:rPr>
          <w:b/>
          <w:bCs/>
          <w:sz w:val="20"/>
          <w:szCs w:val="20"/>
        </w:rPr>
        <w:t xml:space="preserve">tate what </w:t>
      </w:r>
      <w:r w:rsidR="00D54324" w:rsidRPr="00D54324">
        <w:rPr>
          <w:b/>
          <w:bCs/>
          <w:sz w:val="20"/>
          <w:szCs w:val="20"/>
        </w:rPr>
        <w:t>was</w:t>
      </w:r>
      <w:r w:rsidRPr="00D54324">
        <w:rPr>
          <w:b/>
          <w:bCs/>
          <w:sz w:val="20"/>
          <w:szCs w:val="20"/>
        </w:rPr>
        <w:t xml:space="preserve"> found, but do not interpret</w:t>
      </w:r>
      <w:r w:rsidR="00D54324" w:rsidRPr="00D54324">
        <w:rPr>
          <w:b/>
          <w:bCs/>
          <w:sz w:val="20"/>
          <w:szCs w:val="20"/>
        </w:rPr>
        <w:t xml:space="preserve"> here AND include and discussion/overview/conclusion separately; OR combine these sections together.</w:t>
      </w:r>
      <w:r w:rsidR="00D54324">
        <w:rPr>
          <w:sz w:val="20"/>
          <w:szCs w:val="20"/>
        </w:rPr>
        <w:t xml:space="preserve"> </w:t>
      </w:r>
      <w:r w:rsidR="002E09EE">
        <w:rPr>
          <w:sz w:val="20"/>
          <w:szCs w:val="20"/>
        </w:rPr>
        <w:t>If you have any figures, you</w:t>
      </w:r>
      <w:r>
        <w:rPr>
          <w:sz w:val="20"/>
          <w:szCs w:val="20"/>
        </w:rPr>
        <w:t xml:space="preserve"> should also embed </w:t>
      </w:r>
      <w:r w:rsidR="009872DA">
        <w:rPr>
          <w:sz w:val="20"/>
          <w:szCs w:val="20"/>
        </w:rPr>
        <w:t>them like this</w:t>
      </w:r>
      <w:bookmarkStart w:id="0" w:name="_GoBack"/>
      <w:bookmarkEnd w:id="0"/>
      <w:r>
        <w:rPr>
          <w:sz w:val="20"/>
          <w:szCs w:val="20"/>
        </w:rPr>
        <w:t xml:space="preserve"> </w:t>
      </w:r>
    </w:p>
    <w:p w14:paraId="46DE7115" w14:textId="77777777" w:rsidR="008A0B54" w:rsidRDefault="008A0B54">
      <w:pPr>
        <w:pStyle w:val="Body"/>
        <w:rPr>
          <w:rFonts w:ascii="Avenir Book" w:eastAsia="Avenir Book" w:hAnsi="Avenir Book" w:cs="Avenir Book"/>
          <w:sz w:val="20"/>
          <w:szCs w:val="20"/>
        </w:rPr>
      </w:pPr>
    </w:p>
    <w:p w14:paraId="5EA50E7D" w14:textId="77777777" w:rsidR="008A0B54" w:rsidRDefault="00BD09E6">
      <w:pPr>
        <w:pStyle w:val="Body"/>
        <w:rPr>
          <w:sz w:val="20"/>
          <w:szCs w:val="20"/>
        </w:rPr>
      </w:pPr>
      <w:r>
        <w:rPr>
          <w:noProof/>
          <w:sz w:val="20"/>
          <w:szCs w:val="20"/>
        </w:rPr>
        <w:drawing>
          <wp:anchor distT="57150" distB="57150" distL="57150" distR="57150" simplePos="0" relativeHeight="251659264" behindDoc="0" locked="0" layoutInCell="1" allowOverlap="1" wp14:anchorId="2577E1E3" wp14:editId="032187D4">
            <wp:simplePos x="0" y="0"/>
            <wp:positionH relativeFrom="column">
              <wp:posOffset>174625</wp:posOffset>
            </wp:positionH>
            <wp:positionV relativeFrom="line">
              <wp:posOffset>38913</wp:posOffset>
            </wp:positionV>
            <wp:extent cx="2110740" cy="1202056"/>
            <wp:effectExtent l="0" t="0" r="0" b="0"/>
            <wp:wrapSquare wrapText="bothSides" distT="57150" distB="57150" distL="57150" distR="57150"/>
            <wp:docPr id="1073741825" name="officeArt object" descr="Science.png"/>
            <wp:cNvGraphicFramePr/>
            <a:graphic xmlns:a="http://schemas.openxmlformats.org/drawingml/2006/main">
              <a:graphicData uri="http://schemas.openxmlformats.org/drawingml/2006/picture">
                <pic:pic xmlns:pic="http://schemas.openxmlformats.org/drawingml/2006/picture">
                  <pic:nvPicPr>
                    <pic:cNvPr id="1073741825" name="Science.png" descr="Science.png"/>
                    <pic:cNvPicPr>
                      <a:picLocks noChangeAspect="1"/>
                    </pic:cNvPicPr>
                  </pic:nvPicPr>
                  <pic:blipFill>
                    <a:blip r:embed="rId9"/>
                    <a:stretch>
                      <a:fillRect/>
                    </a:stretch>
                  </pic:blipFill>
                  <pic:spPr>
                    <a:xfrm>
                      <a:off x="0" y="0"/>
                      <a:ext cx="2110740" cy="1202056"/>
                    </a:xfrm>
                    <a:prstGeom prst="rect">
                      <a:avLst/>
                    </a:prstGeom>
                    <a:ln w="12700" cap="flat">
                      <a:noFill/>
                      <a:miter lim="400000"/>
                    </a:ln>
                    <a:effectLst/>
                  </pic:spPr>
                </pic:pic>
              </a:graphicData>
            </a:graphic>
          </wp:anchor>
        </w:drawing>
      </w:r>
    </w:p>
    <w:p w14:paraId="7D29C5C5" w14:textId="77777777" w:rsidR="008A0B54" w:rsidRDefault="008A0B54">
      <w:pPr>
        <w:pStyle w:val="Body"/>
        <w:rPr>
          <w:rFonts w:ascii="Avenir Book" w:eastAsia="Avenir Book" w:hAnsi="Avenir Book" w:cs="Avenir Book"/>
          <w:sz w:val="20"/>
          <w:szCs w:val="20"/>
        </w:rPr>
      </w:pPr>
    </w:p>
    <w:p w14:paraId="46951A24" w14:textId="77777777" w:rsidR="008A0B54" w:rsidRDefault="008A0B54">
      <w:pPr>
        <w:pStyle w:val="Body"/>
        <w:rPr>
          <w:rFonts w:ascii="Avenir Book" w:eastAsia="Avenir Book" w:hAnsi="Avenir Book" w:cs="Avenir Book"/>
          <w:sz w:val="20"/>
          <w:szCs w:val="20"/>
        </w:rPr>
      </w:pPr>
    </w:p>
    <w:p w14:paraId="6118AF6B" w14:textId="77777777" w:rsidR="008A0B54" w:rsidRDefault="008A0B54">
      <w:pPr>
        <w:pStyle w:val="Body"/>
        <w:rPr>
          <w:rFonts w:ascii="Avenir Book" w:eastAsia="Avenir Book" w:hAnsi="Avenir Book" w:cs="Avenir Book"/>
          <w:sz w:val="20"/>
          <w:szCs w:val="20"/>
        </w:rPr>
      </w:pPr>
    </w:p>
    <w:p w14:paraId="0B0E7BA2" w14:textId="77777777" w:rsidR="008A0B54" w:rsidRDefault="008A0B54">
      <w:pPr>
        <w:pStyle w:val="Body"/>
        <w:rPr>
          <w:rFonts w:ascii="Avenir Book" w:eastAsia="Avenir Book" w:hAnsi="Avenir Book" w:cs="Avenir Book"/>
          <w:sz w:val="20"/>
          <w:szCs w:val="20"/>
        </w:rPr>
      </w:pPr>
    </w:p>
    <w:p w14:paraId="45A9AE92" w14:textId="77777777" w:rsidR="008A0B54" w:rsidRDefault="008A0B54">
      <w:pPr>
        <w:pStyle w:val="Body"/>
        <w:rPr>
          <w:rFonts w:ascii="Avenir Book" w:eastAsia="Avenir Book" w:hAnsi="Avenir Book" w:cs="Avenir Book"/>
          <w:sz w:val="20"/>
          <w:szCs w:val="20"/>
        </w:rPr>
      </w:pPr>
    </w:p>
    <w:p w14:paraId="199B0423" w14:textId="77777777" w:rsidR="008A0B54" w:rsidRDefault="008A0B54">
      <w:pPr>
        <w:pStyle w:val="Body"/>
        <w:rPr>
          <w:rFonts w:ascii="Avenir Book" w:eastAsia="Avenir Book" w:hAnsi="Avenir Book" w:cs="Avenir Book"/>
          <w:sz w:val="20"/>
          <w:szCs w:val="20"/>
        </w:rPr>
      </w:pPr>
    </w:p>
    <w:p w14:paraId="6AFA782C" w14:textId="77777777" w:rsidR="008A0B54" w:rsidRDefault="008A0B54">
      <w:pPr>
        <w:pStyle w:val="Body"/>
        <w:rPr>
          <w:rFonts w:ascii="Avenir Book" w:eastAsia="Avenir Book" w:hAnsi="Avenir Book" w:cs="Avenir Book"/>
          <w:sz w:val="20"/>
          <w:szCs w:val="20"/>
        </w:rPr>
      </w:pPr>
    </w:p>
    <w:p w14:paraId="25E11870" w14:textId="77777777" w:rsidR="008A0B54" w:rsidRDefault="00BD09E6">
      <w:pPr>
        <w:pStyle w:val="Body"/>
        <w:rPr>
          <w:sz w:val="20"/>
          <w:szCs w:val="20"/>
        </w:rPr>
      </w:pPr>
      <w:r>
        <w:rPr>
          <w:rFonts w:ascii="Avenir Heavy" w:hAnsi="Avenir Heavy"/>
          <w:sz w:val="20"/>
          <w:szCs w:val="20"/>
          <w:lang w:val="it-IT"/>
        </w:rPr>
        <w:t>Figure 1:</w:t>
      </w:r>
      <w:r>
        <w:rPr>
          <w:rFonts w:ascii="Avenir Book Oblique" w:hAnsi="Avenir Book Oblique"/>
          <w:sz w:val="20"/>
          <w:szCs w:val="20"/>
        </w:rPr>
        <w:t xml:space="preserve"> Highly accurate representation of science.</w:t>
      </w:r>
      <w:r>
        <w:rPr>
          <w:sz w:val="20"/>
          <w:szCs w:val="20"/>
        </w:rPr>
        <w:t xml:space="preserve"> Your figure cap</w:t>
      </w:r>
      <w:r>
        <w:rPr>
          <w:noProof/>
        </w:rPr>
        <mc:AlternateContent>
          <mc:Choice Requires="wps">
            <w:drawing>
              <wp:anchor distT="152400" distB="152400" distL="152400" distR="152400" simplePos="0" relativeHeight="251660288" behindDoc="0" locked="0" layoutInCell="1" allowOverlap="1" wp14:anchorId="386472A2" wp14:editId="008E878D">
                <wp:simplePos x="0" y="0"/>
                <wp:positionH relativeFrom="page">
                  <wp:posOffset>6350</wp:posOffset>
                </wp:positionH>
                <wp:positionV relativeFrom="page">
                  <wp:posOffset>6350</wp:posOffset>
                </wp:positionV>
                <wp:extent cx="7759700" cy="500662"/>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0FCD4F50"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26" style="visibility:visible;position:absolute;margin-left:0.5pt;margin-top:0.5pt;width:611.0pt;height:39.4pt;z-index:251660288;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r>
        <w:rPr>
          <w:sz w:val="20"/>
          <w:szCs w:val="20"/>
        </w:rPr>
        <w:t xml:space="preserve">tions should be formatted in an embedded style as well. </w:t>
      </w:r>
    </w:p>
    <w:p w14:paraId="47733C41" w14:textId="77777777" w:rsidR="008A0B54" w:rsidRDefault="008A0B54">
      <w:pPr>
        <w:pStyle w:val="Body"/>
        <w:rPr>
          <w:sz w:val="20"/>
          <w:szCs w:val="20"/>
        </w:rPr>
      </w:pPr>
    </w:p>
    <w:p w14:paraId="2ADB72F7" w14:textId="3D305A43" w:rsidR="008A0B54" w:rsidRDefault="00BD09E6">
      <w:pPr>
        <w:pStyle w:val="Body"/>
        <w:rPr>
          <w:sz w:val="20"/>
          <w:szCs w:val="20"/>
        </w:rPr>
      </w:pPr>
      <w:r>
        <w:rPr>
          <w:rFonts w:ascii="Avenir Heavy" w:hAnsi="Avenir Heavy"/>
          <w:sz w:val="20"/>
          <w:szCs w:val="20"/>
        </w:rPr>
        <w:t>Discussion</w:t>
      </w:r>
      <w:r w:rsidR="00D54324">
        <w:rPr>
          <w:rFonts w:ascii="Avenir Heavy" w:hAnsi="Avenir Heavy"/>
          <w:sz w:val="20"/>
          <w:szCs w:val="20"/>
        </w:rPr>
        <w:t>/Overview/Conclusion (Optional)</w:t>
      </w:r>
    </w:p>
    <w:p w14:paraId="3FD6300B" w14:textId="39C03FE2" w:rsidR="008A0B54" w:rsidRDefault="00D54324">
      <w:pPr>
        <w:pStyle w:val="Body"/>
        <w:rPr>
          <w:sz w:val="20"/>
          <w:szCs w:val="20"/>
        </w:rPr>
      </w:pPr>
      <w:r>
        <w:rPr>
          <w:sz w:val="20"/>
          <w:szCs w:val="20"/>
        </w:rPr>
        <w:t xml:space="preserve">If you choose to state/interpret literature findings separately, do so here. Name the section either “Discussion: ___”, “Overview: ___” OR “Conclusion: ___” with the blank part being a subheading that is relevant to your review. </w:t>
      </w:r>
      <w:r w:rsidR="00BD09E6">
        <w:rPr>
          <w:sz w:val="20"/>
          <w:szCs w:val="20"/>
        </w:rPr>
        <w:t xml:space="preserve">You </w:t>
      </w:r>
      <w:r>
        <w:rPr>
          <w:sz w:val="20"/>
          <w:szCs w:val="20"/>
        </w:rPr>
        <w:t>can</w:t>
      </w:r>
      <w:r w:rsidR="00BD09E6">
        <w:rPr>
          <w:sz w:val="20"/>
          <w:szCs w:val="20"/>
        </w:rPr>
        <w:t xml:space="preserve"> include your interpretation of what you think </w:t>
      </w:r>
      <w:r>
        <w:rPr>
          <w:sz w:val="20"/>
          <w:szCs w:val="20"/>
        </w:rPr>
        <w:t>the</w:t>
      </w:r>
      <w:r w:rsidR="00BD09E6">
        <w:rPr>
          <w:sz w:val="20"/>
          <w:szCs w:val="20"/>
        </w:rPr>
        <w:t xml:space="preserve"> results mean, how they fit into the bigger scientific picture, and what your next steps might be. Do NOT use any subheadings here. You may, however, use paragraphs to separate thoughts.</w:t>
      </w:r>
    </w:p>
    <w:p w14:paraId="3D195E8C" w14:textId="77777777" w:rsidR="008A0B54" w:rsidRDefault="008A0B54">
      <w:pPr>
        <w:pStyle w:val="Body"/>
        <w:rPr>
          <w:rFonts w:ascii="Avenir Book" w:eastAsia="Avenir Book" w:hAnsi="Avenir Book" w:cs="Avenir Book"/>
          <w:sz w:val="20"/>
          <w:szCs w:val="20"/>
        </w:rPr>
      </w:pPr>
    </w:p>
    <w:p w14:paraId="114CF502" w14:textId="77777777" w:rsidR="008A0B54" w:rsidRDefault="00BD09E6">
      <w:pPr>
        <w:pStyle w:val="Body"/>
        <w:rPr>
          <w:sz w:val="20"/>
          <w:szCs w:val="20"/>
        </w:rPr>
      </w:pPr>
      <w:r>
        <w:rPr>
          <w:rFonts w:ascii="Avenir Heavy" w:hAnsi="Avenir Heavy"/>
          <w:sz w:val="20"/>
          <w:szCs w:val="20"/>
        </w:rPr>
        <w:t>Acknowledgements</w:t>
      </w:r>
    </w:p>
    <w:p w14:paraId="50600087" w14:textId="77777777" w:rsidR="008A0B54" w:rsidRDefault="00BD09E6">
      <w:pPr>
        <w:pStyle w:val="Body"/>
        <w:rPr>
          <w:sz w:val="20"/>
          <w:szCs w:val="20"/>
        </w:rPr>
      </w:pPr>
      <w:r>
        <w:rPr>
          <w:sz w:val="20"/>
          <w:szCs w:val="20"/>
        </w:rPr>
        <w:t>Here you can thank anyone who helped you with this work but did not contribute sufficiently enough to satisfy the criteria for authorship. If this work was conducted as a part of a funded research placement (</w:t>
      </w:r>
      <w:proofErr w:type="spellStart"/>
      <w:r>
        <w:rPr>
          <w:sz w:val="20"/>
          <w:szCs w:val="20"/>
        </w:rPr>
        <w:t>eg</w:t>
      </w:r>
      <w:proofErr w:type="spellEnd"/>
      <w:r>
        <w:rPr>
          <w:sz w:val="20"/>
          <w:szCs w:val="20"/>
        </w:rPr>
        <w:t xml:space="preserve">, NSERC Undergraduate Student Research Award), you should also mention that here. If the work was conducted in an academic research lab, acknowledge the principal investigator here. For work completed as part of a course, mention “This work was completed as part of the requirements of BIOCHEM XXXX, Winter 2018, at McMaster University”. </w:t>
      </w:r>
    </w:p>
    <w:p w14:paraId="0E011ABB" w14:textId="77777777" w:rsidR="008A0B54" w:rsidRDefault="008A0B54">
      <w:pPr>
        <w:pStyle w:val="Body"/>
        <w:rPr>
          <w:rFonts w:ascii="Avenir Heavy" w:eastAsia="Avenir Heavy" w:hAnsi="Avenir Heavy" w:cs="Avenir Heavy"/>
          <w:sz w:val="20"/>
          <w:szCs w:val="20"/>
        </w:rPr>
      </w:pPr>
    </w:p>
    <w:p w14:paraId="5B6B29AF" w14:textId="77777777" w:rsidR="008A0B54" w:rsidRDefault="00BD09E6">
      <w:pPr>
        <w:pStyle w:val="Body"/>
        <w:rPr>
          <w:sz w:val="20"/>
          <w:szCs w:val="20"/>
        </w:rPr>
      </w:pPr>
      <w:r>
        <w:rPr>
          <w:rFonts w:ascii="Avenir Heavy" w:hAnsi="Avenir Heavy"/>
          <w:sz w:val="20"/>
          <w:szCs w:val="20"/>
          <w:lang w:val="fr-FR"/>
        </w:rPr>
        <w:t>References</w:t>
      </w:r>
    </w:p>
    <w:p w14:paraId="392B0FCB" w14:textId="77777777" w:rsidR="008A0B54" w:rsidRDefault="00BD09E6">
      <w:pPr>
        <w:pStyle w:val="ListParagraph"/>
        <w:numPr>
          <w:ilvl w:val="0"/>
          <w:numId w:val="2"/>
        </w:numPr>
        <w:rPr>
          <w:rFonts w:ascii="Avenir Book" w:eastAsia="Avenir Book" w:hAnsi="Avenir Book" w:cs="Avenir Book"/>
          <w:sz w:val="20"/>
          <w:szCs w:val="20"/>
        </w:rPr>
      </w:pPr>
      <w:r>
        <w:rPr>
          <w:rFonts w:ascii="Avenir Book" w:hAnsi="Avenir Book"/>
          <w:sz w:val="20"/>
          <w:szCs w:val="20"/>
        </w:rPr>
        <w:t>Your references should be numbered in the order they appear in the text. Within the text, add references by including a superscript at the end of each sentence that is referenced. For a sentence that is referenced by two articles, use a comma (</w:t>
      </w:r>
      <w:proofErr w:type="spellStart"/>
      <w:r>
        <w:rPr>
          <w:rFonts w:ascii="Avenir Book" w:hAnsi="Avenir Book"/>
          <w:sz w:val="20"/>
          <w:szCs w:val="20"/>
        </w:rPr>
        <w:t>eg</w:t>
      </w:r>
      <w:proofErr w:type="spellEnd"/>
      <w:r>
        <w:rPr>
          <w:rFonts w:ascii="Avenir Book" w:hAnsi="Avenir Book"/>
          <w:sz w:val="20"/>
          <w:szCs w:val="20"/>
        </w:rPr>
        <w:t>, 3,4). For a sentence that is referenced with more than 2 articles use a hyphen (</w:t>
      </w:r>
      <w:proofErr w:type="spellStart"/>
      <w:r>
        <w:rPr>
          <w:rFonts w:ascii="Avenir Book" w:hAnsi="Avenir Book"/>
          <w:sz w:val="20"/>
          <w:szCs w:val="20"/>
        </w:rPr>
        <w:t>eg</w:t>
      </w:r>
      <w:proofErr w:type="spellEnd"/>
      <w:r>
        <w:rPr>
          <w:rFonts w:ascii="Avenir Book" w:hAnsi="Avenir Book"/>
          <w:sz w:val="20"/>
          <w:szCs w:val="20"/>
        </w:rPr>
        <w:t>, 3-6). For a sentence that is referenced with multiple articles that may not be in sequence use a hyphen and comma (</w:t>
      </w:r>
      <w:proofErr w:type="spellStart"/>
      <w:r>
        <w:rPr>
          <w:rFonts w:ascii="Avenir Book" w:hAnsi="Avenir Book"/>
          <w:sz w:val="20"/>
          <w:szCs w:val="20"/>
        </w:rPr>
        <w:t>eg</w:t>
      </w:r>
      <w:proofErr w:type="spellEnd"/>
      <w:r>
        <w:rPr>
          <w:rFonts w:ascii="Avenir Book" w:hAnsi="Avenir Book"/>
          <w:sz w:val="20"/>
          <w:szCs w:val="20"/>
        </w:rPr>
        <w:t xml:space="preserve">, 2-3, 5). </w:t>
      </w:r>
    </w:p>
    <w:p w14:paraId="4409A3D4" w14:textId="77777777" w:rsidR="008A0B54" w:rsidRDefault="00BD09E6">
      <w:pPr>
        <w:pStyle w:val="ListParagraph"/>
        <w:numPr>
          <w:ilvl w:val="0"/>
          <w:numId w:val="2"/>
        </w:numPr>
        <w:rPr>
          <w:rFonts w:ascii="Avenir Book" w:eastAsia="Avenir Book" w:hAnsi="Avenir Book" w:cs="Avenir Book"/>
          <w:sz w:val="20"/>
          <w:szCs w:val="20"/>
        </w:rPr>
      </w:pPr>
      <w:r>
        <w:rPr>
          <w:rFonts w:ascii="Avenir Book" w:hAnsi="Avenir Book"/>
          <w:sz w:val="20"/>
          <w:szCs w:val="20"/>
        </w:rPr>
        <w:t>Your references in this list should follow the Nature format. See www.nature.com for details.</w:t>
      </w:r>
    </w:p>
    <w:p w14:paraId="40DEE7FD" w14:textId="77777777" w:rsidR="008A0B54" w:rsidRDefault="00BD09E6">
      <w:pPr>
        <w:pStyle w:val="Body"/>
      </w:pPr>
      <w:r>
        <w:rPr>
          <w:noProof/>
        </w:rPr>
        <mc:AlternateContent>
          <mc:Choice Requires="wps">
            <w:drawing>
              <wp:anchor distT="152400" distB="152400" distL="152400" distR="152400" simplePos="0" relativeHeight="251661312" behindDoc="0" locked="0" layoutInCell="1" allowOverlap="1" wp14:anchorId="76F2D667" wp14:editId="5D1837BC">
                <wp:simplePos x="0" y="0"/>
                <wp:positionH relativeFrom="page">
                  <wp:posOffset>6350</wp:posOffset>
                </wp:positionH>
                <wp:positionV relativeFrom="page">
                  <wp:posOffset>6350</wp:posOffset>
                </wp:positionV>
                <wp:extent cx="7759700" cy="500662"/>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0957FB77"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27" style="visibility:visible;position:absolute;margin-left:0.5pt;margin-top:0.5pt;width:611.0pt;height:39.4pt;z-index:251661312;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r>
        <w:rPr>
          <w:rFonts w:ascii="Arial Unicode MS" w:eastAsia="Arial Unicode MS" w:hAnsi="Arial Unicode MS" w:cs="Arial Unicode MS"/>
          <w:sz w:val="20"/>
          <w:szCs w:val="20"/>
        </w:rPr>
        <w:br w:type="page"/>
      </w:r>
    </w:p>
    <w:p w14:paraId="4276A4EF" w14:textId="12B3CB28" w:rsidR="008A0B54" w:rsidRDefault="00BD09E6">
      <w:pPr>
        <w:pStyle w:val="Body"/>
      </w:pPr>
      <w:r>
        <w:rPr>
          <w:noProof/>
        </w:rPr>
        <w:lastRenderedPageBreak/>
        <mc:AlternateContent>
          <mc:Choice Requires="wps">
            <w:drawing>
              <wp:anchor distT="152400" distB="152400" distL="152400" distR="152400" simplePos="0" relativeHeight="251662336" behindDoc="0" locked="0" layoutInCell="1" allowOverlap="1" wp14:anchorId="051F1884" wp14:editId="14FC450A">
                <wp:simplePos x="0" y="0"/>
                <wp:positionH relativeFrom="page">
                  <wp:posOffset>6350</wp:posOffset>
                </wp:positionH>
                <wp:positionV relativeFrom="page">
                  <wp:posOffset>6350</wp:posOffset>
                </wp:positionV>
                <wp:extent cx="7759700" cy="500662"/>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0BFDB600"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28" style="visibility:visible;position:absolute;margin-left:0.5pt;margin-top:0.5pt;width:611.0pt;height:39.4pt;z-index:251662336;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p w14:paraId="5CA23E5D" w14:textId="77777777" w:rsidR="008A0B54" w:rsidRDefault="008A0B54">
      <w:pPr>
        <w:pStyle w:val="Body"/>
        <w:rPr>
          <w:rFonts w:ascii="Avenir Book" w:eastAsia="Avenir Book" w:hAnsi="Avenir Book" w:cs="Avenir Book"/>
          <w:sz w:val="20"/>
          <w:szCs w:val="20"/>
        </w:rPr>
      </w:pPr>
    </w:p>
    <w:p w14:paraId="573F51F2" w14:textId="77777777" w:rsidR="008A0B54" w:rsidRDefault="008A0B54">
      <w:pPr>
        <w:pStyle w:val="Body"/>
        <w:rPr>
          <w:rFonts w:ascii="Avenir Book" w:eastAsia="Avenir Book" w:hAnsi="Avenir Book" w:cs="Avenir Book"/>
          <w:sz w:val="20"/>
          <w:szCs w:val="20"/>
        </w:rPr>
      </w:pPr>
    </w:p>
    <w:p w14:paraId="33379ACA" w14:textId="77777777" w:rsidR="008A0B54" w:rsidRDefault="008A0B54">
      <w:pPr>
        <w:pStyle w:val="Body"/>
        <w:rPr>
          <w:rFonts w:ascii="Avenir Book" w:eastAsia="Avenir Book" w:hAnsi="Avenir Book" w:cs="Avenir Book"/>
          <w:sz w:val="20"/>
          <w:szCs w:val="20"/>
        </w:rPr>
      </w:pPr>
    </w:p>
    <w:p w14:paraId="773A041B" w14:textId="77777777" w:rsidR="008A0B54" w:rsidRDefault="008A0B54">
      <w:pPr>
        <w:pStyle w:val="Body"/>
        <w:rPr>
          <w:rFonts w:ascii="Avenir Book" w:eastAsia="Avenir Book" w:hAnsi="Avenir Book" w:cs="Avenir Book"/>
          <w:sz w:val="20"/>
          <w:szCs w:val="20"/>
        </w:rPr>
      </w:pPr>
    </w:p>
    <w:p w14:paraId="07BC8004" w14:textId="77777777" w:rsidR="008A0B54" w:rsidRDefault="008A0B54">
      <w:pPr>
        <w:pStyle w:val="Body"/>
        <w:rPr>
          <w:rFonts w:ascii="Avenir Book" w:eastAsia="Avenir Book" w:hAnsi="Avenir Book" w:cs="Avenir Book"/>
          <w:sz w:val="20"/>
          <w:szCs w:val="20"/>
        </w:rPr>
      </w:pPr>
    </w:p>
    <w:p w14:paraId="6587C4D6" w14:textId="77777777" w:rsidR="008A0B54" w:rsidRDefault="008A0B54">
      <w:pPr>
        <w:pStyle w:val="Body"/>
        <w:rPr>
          <w:rFonts w:ascii="Avenir Book" w:eastAsia="Avenir Book" w:hAnsi="Avenir Book" w:cs="Avenir Book"/>
          <w:sz w:val="20"/>
          <w:szCs w:val="20"/>
        </w:rPr>
      </w:pPr>
    </w:p>
    <w:p w14:paraId="2497261A" w14:textId="77777777" w:rsidR="008A0B54" w:rsidRDefault="008A0B54">
      <w:pPr>
        <w:pStyle w:val="Body"/>
        <w:rPr>
          <w:rFonts w:ascii="Avenir Book" w:eastAsia="Avenir Book" w:hAnsi="Avenir Book" w:cs="Avenir Book"/>
          <w:sz w:val="20"/>
          <w:szCs w:val="20"/>
        </w:rPr>
      </w:pPr>
    </w:p>
    <w:p w14:paraId="559D7D8C" w14:textId="77777777" w:rsidR="008A0B54" w:rsidRDefault="008A0B54">
      <w:pPr>
        <w:pStyle w:val="Body"/>
        <w:rPr>
          <w:rFonts w:ascii="Avenir Book" w:eastAsia="Avenir Book" w:hAnsi="Avenir Book" w:cs="Avenir Book"/>
          <w:sz w:val="20"/>
          <w:szCs w:val="20"/>
        </w:rPr>
      </w:pPr>
    </w:p>
    <w:p w14:paraId="15E6565A" w14:textId="77777777" w:rsidR="008A0B54" w:rsidRDefault="008A0B54">
      <w:pPr>
        <w:pStyle w:val="Body"/>
        <w:rPr>
          <w:rFonts w:ascii="Avenir Book" w:eastAsia="Avenir Book" w:hAnsi="Avenir Book" w:cs="Avenir Book"/>
          <w:sz w:val="20"/>
          <w:szCs w:val="20"/>
        </w:rPr>
      </w:pPr>
    </w:p>
    <w:p w14:paraId="408B8327" w14:textId="77777777" w:rsidR="008A0B54" w:rsidRDefault="008A0B54">
      <w:pPr>
        <w:pStyle w:val="Body"/>
        <w:rPr>
          <w:rFonts w:ascii="Avenir Book" w:eastAsia="Avenir Book" w:hAnsi="Avenir Book" w:cs="Avenir Book"/>
          <w:sz w:val="20"/>
          <w:szCs w:val="20"/>
        </w:rPr>
      </w:pPr>
    </w:p>
    <w:p w14:paraId="43333B72" w14:textId="77777777" w:rsidR="008A0B54" w:rsidRDefault="008A0B54">
      <w:pPr>
        <w:pStyle w:val="Body"/>
        <w:rPr>
          <w:rFonts w:ascii="Avenir Book" w:eastAsia="Avenir Book" w:hAnsi="Avenir Book" w:cs="Avenir Book"/>
          <w:sz w:val="20"/>
          <w:szCs w:val="20"/>
        </w:rPr>
      </w:pPr>
    </w:p>
    <w:p w14:paraId="1F7C5ACF" w14:textId="77777777" w:rsidR="008A0B54" w:rsidRDefault="008A0B54">
      <w:pPr>
        <w:pStyle w:val="Body"/>
        <w:rPr>
          <w:rFonts w:ascii="Avenir Book" w:eastAsia="Avenir Book" w:hAnsi="Avenir Book" w:cs="Avenir Book"/>
          <w:sz w:val="20"/>
          <w:szCs w:val="20"/>
        </w:rPr>
      </w:pPr>
    </w:p>
    <w:p w14:paraId="00B47B3D" w14:textId="77777777" w:rsidR="008A0B54" w:rsidRDefault="008A0B54">
      <w:pPr>
        <w:pStyle w:val="Body"/>
        <w:rPr>
          <w:rFonts w:ascii="Avenir Book" w:eastAsia="Avenir Book" w:hAnsi="Avenir Book" w:cs="Avenir Book"/>
          <w:sz w:val="20"/>
          <w:szCs w:val="20"/>
        </w:rPr>
      </w:pPr>
    </w:p>
    <w:p w14:paraId="26E883F1" w14:textId="77777777" w:rsidR="008A0B54" w:rsidRDefault="008A0B54">
      <w:pPr>
        <w:pStyle w:val="Body"/>
        <w:rPr>
          <w:rFonts w:ascii="Avenir Book" w:eastAsia="Avenir Book" w:hAnsi="Avenir Book" w:cs="Avenir Book"/>
          <w:sz w:val="20"/>
          <w:szCs w:val="20"/>
        </w:rPr>
      </w:pPr>
    </w:p>
    <w:p w14:paraId="411A718B" w14:textId="77777777" w:rsidR="008A0B54" w:rsidRDefault="008A0B54">
      <w:pPr>
        <w:pStyle w:val="Body"/>
        <w:rPr>
          <w:rFonts w:ascii="Avenir Book" w:eastAsia="Avenir Book" w:hAnsi="Avenir Book" w:cs="Avenir Book"/>
          <w:sz w:val="20"/>
          <w:szCs w:val="20"/>
        </w:rPr>
      </w:pPr>
    </w:p>
    <w:p w14:paraId="2E82C14B" w14:textId="77777777" w:rsidR="008A0B54" w:rsidRDefault="00BD09E6">
      <w:pPr>
        <w:pStyle w:val="Body"/>
        <w:rPr>
          <w:rFonts w:ascii="Avenir Book" w:eastAsia="Avenir Book" w:hAnsi="Avenir Book" w:cs="Avenir Book"/>
          <w:sz w:val="20"/>
          <w:szCs w:val="20"/>
        </w:rPr>
      </w:pPr>
      <w:r>
        <w:rPr>
          <w:noProof/>
        </w:rPr>
        <mc:AlternateContent>
          <mc:Choice Requires="wps">
            <w:drawing>
              <wp:anchor distT="152400" distB="152400" distL="152400" distR="152400" simplePos="0" relativeHeight="251663360" behindDoc="0" locked="0" layoutInCell="1" allowOverlap="1" wp14:anchorId="2CF1563E" wp14:editId="4186588C">
                <wp:simplePos x="0" y="0"/>
                <wp:positionH relativeFrom="page">
                  <wp:posOffset>6350</wp:posOffset>
                </wp:positionH>
                <wp:positionV relativeFrom="page">
                  <wp:posOffset>6350</wp:posOffset>
                </wp:positionV>
                <wp:extent cx="7759700" cy="500662"/>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54840B21"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29" style="visibility:visible;position:absolute;margin-left:0.5pt;margin-top:0.5pt;width:611.0pt;height:39.4pt;z-index:251663360;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p w14:paraId="693E29AB" w14:textId="77777777" w:rsidR="008A0B54" w:rsidRDefault="008A0B54">
      <w:pPr>
        <w:pStyle w:val="Body"/>
        <w:rPr>
          <w:rFonts w:ascii="Avenir Book" w:eastAsia="Avenir Book" w:hAnsi="Avenir Book" w:cs="Avenir Book"/>
          <w:sz w:val="20"/>
          <w:szCs w:val="20"/>
        </w:rPr>
      </w:pPr>
    </w:p>
    <w:p w14:paraId="10D173A5" w14:textId="77777777" w:rsidR="008A0B54" w:rsidRDefault="008A0B54">
      <w:pPr>
        <w:pStyle w:val="Body"/>
        <w:rPr>
          <w:rFonts w:ascii="Avenir Book" w:eastAsia="Avenir Book" w:hAnsi="Avenir Book" w:cs="Avenir Book"/>
          <w:sz w:val="20"/>
          <w:szCs w:val="20"/>
        </w:rPr>
      </w:pPr>
    </w:p>
    <w:p w14:paraId="4E4E3158" w14:textId="77777777" w:rsidR="008A0B54" w:rsidRDefault="008A0B54">
      <w:pPr>
        <w:pStyle w:val="Body"/>
        <w:rPr>
          <w:rFonts w:ascii="Avenir Book" w:eastAsia="Avenir Book" w:hAnsi="Avenir Book" w:cs="Avenir Book"/>
          <w:sz w:val="20"/>
          <w:szCs w:val="20"/>
        </w:rPr>
      </w:pPr>
    </w:p>
    <w:p w14:paraId="28C7E3D9" w14:textId="77777777" w:rsidR="008A0B54" w:rsidRDefault="008A0B54">
      <w:pPr>
        <w:pStyle w:val="Body"/>
        <w:rPr>
          <w:rFonts w:ascii="Avenir Book" w:eastAsia="Avenir Book" w:hAnsi="Avenir Book" w:cs="Avenir Book"/>
          <w:sz w:val="20"/>
          <w:szCs w:val="20"/>
        </w:rPr>
      </w:pPr>
    </w:p>
    <w:p w14:paraId="177CBE5F" w14:textId="77777777" w:rsidR="008A0B54" w:rsidRDefault="008A0B54">
      <w:pPr>
        <w:pStyle w:val="Body"/>
        <w:rPr>
          <w:rFonts w:ascii="Avenir Book" w:eastAsia="Avenir Book" w:hAnsi="Avenir Book" w:cs="Avenir Book"/>
          <w:sz w:val="20"/>
          <w:szCs w:val="20"/>
        </w:rPr>
      </w:pPr>
    </w:p>
    <w:p w14:paraId="27A00161" w14:textId="77777777" w:rsidR="008A0B54" w:rsidRDefault="008A0B54">
      <w:pPr>
        <w:pStyle w:val="Body"/>
        <w:rPr>
          <w:rFonts w:ascii="Avenir Book" w:eastAsia="Avenir Book" w:hAnsi="Avenir Book" w:cs="Avenir Book"/>
          <w:sz w:val="20"/>
          <w:szCs w:val="20"/>
        </w:rPr>
      </w:pPr>
    </w:p>
    <w:p w14:paraId="4061A8ED" w14:textId="77777777" w:rsidR="008A0B54" w:rsidRDefault="008A0B54">
      <w:pPr>
        <w:pStyle w:val="Body"/>
        <w:rPr>
          <w:rFonts w:ascii="Avenir Book" w:eastAsia="Avenir Book" w:hAnsi="Avenir Book" w:cs="Avenir Book"/>
          <w:sz w:val="20"/>
          <w:szCs w:val="20"/>
        </w:rPr>
      </w:pPr>
    </w:p>
    <w:p w14:paraId="7D9A58E5" w14:textId="77777777" w:rsidR="008A0B54" w:rsidRDefault="008A0B54">
      <w:pPr>
        <w:pStyle w:val="Body"/>
        <w:rPr>
          <w:rFonts w:ascii="Avenir Book" w:eastAsia="Avenir Book" w:hAnsi="Avenir Book" w:cs="Avenir Book"/>
          <w:sz w:val="20"/>
          <w:szCs w:val="20"/>
        </w:rPr>
      </w:pPr>
    </w:p>
    <w:p w14:paraId="2551505D" w14:textId="77777777" w:rsidR="008A0B54" w:rsidRDefault="008A0B54">
      <w:pPr>
        <w:pStyle w:val="Body"/>
        <w:rPr>
          <w:rFonts w:ascii="Avenir Book" w:eastAsia="Avenir Book" w:hAnsi="Avenir Book" w:cs="Avenir Book"/>
          <w:sz w:val="20"/>
          <w:szCs w:val="20"/>
        </w:rPr>
      </w:pPr>
    </w:p>
    <w:p w14:paraId="3B84CD56" w14:textId="77777777" w:rsidR="008A0B54" w:rsidRDefault="008A0B54">
      <w:pPr>
        <w:pStyle w:val="Body"/>
        <w:rPr>
          <w:rFonts w:ascii="Avenir Book" w:eastAsia="Avenir Book" w:hAnsi="Avenir Book" w:cs="Avenir Book"/>
          <w:sz w:val="20"/>
          <w:szCs w:val="20"/>
        </w:rPr>
      </w:pPr>
    </w:p>
    <w:p w14:paraId="70C63601" w14:textId="77777777" w:rsidR="008A0B54" w:rsidRDefault="008A0B54">
      <w:pPr>
        <w:pStyle w:val="Body"/>
        <w:rPr>
          <w:rFonts w:ascii="Avenir Book" w:eastAsia="Avenir Book" w:hAnsi="Avenir Book" w:cs="Avenir Book"/>
          <w:sz w:val="20"/>
          <w:szCs w:val="20"/>
        </w:rPr>
      </w:pPr>
    </w:p>
    <w:p w14:paraId="7F12B56D" w14:textId="77777777" w:rsidR="008A0B54" w:rsidRDefault="008A0B54">
      <w:pPr>
        <w:pStyle w:val="Body"/>
        <w:rPr>
          <w:rFonts w:ascii="Avenir Book" w:eastAsia="Avenir Book" w:hAnsi="Avenir Book" w:cs="Avenir Book"/>
          <w:sz w:val="20"/>
          <w:szCs w:val="20"/>
        </w:rPr>
      </w:pPr>
    </w:p>
    <w:p w14:paraId="0BC71A8D" w14:textId="77777777" w:rsidR="008A0B54" w:rsidRDefault="008A0B54">
      <w:pPr>
        <w:pStyle w:val="Body"/>
        <w:rPr>
          <w:rFonts w:ascii="Avenir Book" w:eastAsia="Avenir Book" w:hAnsi="Avenir Book" w:cs="Avenir Book"/>
          <w:sz w:val="20"/>
          <w:szCs w:val="20"/>
        </w:rPr>
      </w:pPr>
    </w:p>
    <w:p w14:paraId="705241C0" w14:textId="77777777" w:rsidR="008A0B54" w:rsidRDefault="008A0B54">
      <w:pPr>
        <w:pStyle w:val="Body"/>
        <w:rPr>
          <w:rFonts w:ascii="Avenir Book" w:eastAsia="Avenir Book" w:hAnsi="Avenir Book" w:cs="Avenir Book"/>
          <w:sz w:val="20"/>
          <w:szCs w:val="20"/>
        </w:rPr>
      </w:pPr>
    </w:p>
    <w:p w14:paraId="1EB15B3D" w14:textId="77777777" w:rsidR="008A0B54" w:rsidRDefault="00BD09E6">
      <w:pPr>
        <w:pStyle w:val="Body"/>
      </w:pPr>
      <w:r>
        <w:rPr>
          <w:rFonts w:ascii="Arial Unicode MS" w:eastAsia="Arial Unicode MS" w:hAnsi="Arial Unicode MS" w:cs="Arial Unicode MS"/>
          <w:sz w:val="20"/>
          <w:szCs w:val="20"/>
        </w:rPr>
        <w:br w:type="page"/>
      </w:r>
    </w:p>
    <w:p w14:paraId="1505E9A3" w14:textId="77777777" w:rsidR="008A0B54" w:rsidRDefault="008A0B54">
      <w:pPr>
        <w:pStyle w:val="Body"/>
        <w:rPr>
          <w:rFonts w:ascii="Avenir Book" w:eastAsia="Avenir Book" w:hAnsi="Avenir Book" w:cs="Avenir Book"/>
          <w:sz w:val="20"/>
          <w:szCs w:val="20"/>
        </w:rPr>
      </w:pPr>
    </w:p>
    <w:p w14:paraId="1EE0C7B7" w14:textId="77777777" w:rsidR="008A0B54" w:rsidRDefault="008A0B54">
      <w:pPr>
        <w:pStyle w:val="Body"/>
        <w:rPr>
          <w:rFonts w:ascii="Avenir Book" w:eastAsia="Avenir Book" w:hAnsi="Avenir Book" w:cs="Avenir Book"/>
          <w:sz w:val="20"/>
          <w:szCs w:val="20"/>
        </w:rPr>
      </w:pPr>
    </w:p>
    <w:p w14:paraId="305A857B" w14:textId="77777777" w:rsidR="008A0B54" w:rsidRDefault="008A0B54">
      <w:pPr>
        <w:pStyle w:val="Body"/>
        <w:rPr>
          <w:rFonts w:ascii="Avenir Book" w:eastAsia="Avenir Book" w:hAnsi="Avenir Book" w:cs="Avenir Book"/>
          <w:sz w:val="20"/>
          <w:szCs w:val="20"/>
        </w:rPr>
      </w:pPr>
    </w:p>
    <w:p w14:paraId="1BBF9CE6" w14:textId="77777777" w:rsidR="008A0B54" w:rsidRDefault="008A0B54">
      <w:pPr>
        <w:pStyle w:val="Body"/>
        <w:rPr>
          <w:rFonts w:ascii="Avenir Book" w:eastAsia="Avenir Book" w:hAnsi="Avenir Book" w:cs="Avenir Book"/>
          <w:sz w:val="20"/>
          <w:szCs w:val="20"/>
        </w:rPr>
      </w:pPr>
    </w:p>
    <w:p w14:paraId="20F2D589" w14:textId="77777777" w:rsidR="008A0B54" w:rsidRDefault="008A0B54">
      <w:pPr>
        <w:pStyle w:val="Body"/>
        <w:rPr>
          <w:rFonts w:ascii="Avenir Book" w:eastAsia="Avenir Book" w:hAnsi="Avenir Book" w:cs="Avenir Book"/>
          <w:sz w:val="20"/>
          <w:szCs w:val="20"/>
        </w:rPr>
      </w:pPr>
    </w:p>
    <w:p w14:paraId="1EF6A22B" w14:textId="77777777" w:rsidR="008A0B54" w:rsidRDefault="008A0B54">
      <w:pPr>
        <w:pStyle w:val="Body"/>
        <w:rPr>
          <w:rFonts w:ascii="Avenir Book" w:eastAsia="Avenir Book" w:hAnsi="Avenir Book" w:cs="Avenir Book"/>
          <w:sz w:val="20"/>
          <w:szCs w:val="20"/>
        </w:rPr>
      </w:pPr>
    </w:p>
    <w:p w14:paraId="76B80457" w14:textId="77777777" w:rsidR="008A0B54" w:rsidRDefault="008A0B54">
      <w:pPr>
        <w:pStyle w:val="Body"/>
        <w:rPr>
          <w:rFonts w:ascii="Avenir Book" w:eastAsia="Avenir Book" w:hAnsi="Avenir Book" w:cs="Avenir Book"/>
          <w:sz w:val="20"/>
          <w:szCs w:val="20"/>
        </w:rPr>
      </w:pPr>
    </w:p>
    <w:p w14:paraId="0C8B6AB4" w14:textId="77777777" w:rsidR="008A0B54" w:rsidRDefault="008A0B54">
      <w:pPr>
        <w:pStyle w:val="Body"/>
        <w:rPr>
          <w:rFonts w:ascii="Avenir Book" w:eastAsia="Avenir Book" w:hAnsi="Avenir Book" w:cs="Avenir Book"/>
          <w:sz w:val="20"/>
          <w:szCs w:val="20"/>
        </w:rPr>
      </w:pPr>
    </w:p>
    <w:p w14:paraId="5B8940D9" w14:textId="77777777" w:rsidR="008A0B54" w:rsidRDefault="00BD09E6">
      <w:pPr>
        <w:pStyle w:val="Body"/>
        <w:rPr>
          <w:rFonts w:ascii="Avenir Book" w:eastAsia="Avenir Book" w:hAnsi="Avenir Book" w:cs="Avenir Book"/>
          <w:sz w:val="20"/>
          <w:szCs w:val="20"/>
        </w:rPr>
      </w:pPr>
      <w:r>
        <w:rPr>
          <w:noProof/>
        </w:rPr>
        <mc:AlternateContent>
          <mc:Choice Requires="wps">
            <w:drawing>
              <wp:anchor distT="152400" distB="152400" distL="152400" distR="152400" simplePos="0" relativeHeight="251664384" behindDoc="0" locked="0" layoutInCell="1" allowOverlap="1" wp14:anchorId="59FFCC66" wp14:editId="45514137">
                <wp:simplePos x="0" y="0"/>
                <wp:positionH relativeFrom="page">
                  <wp:posOffset>6350</wp:posOffset>
                </wp:positionH>
                <wp:positionV relativeFrom="page">
                  <wp:posOffset>6350</wp:posOffset>
                </wp:positionV>
                <wp:extent cx="7759700" cy="500662"/>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24039C7F"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30" style="visibility:visible;position:absolute;margin-left:0.5pt;margin-top:0.5pt;width:611.0pt;height:39.4pt;z-index:251664384;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p w14:paraId="3B89AD48" w14:textId="77777777" w:rsidR="008A0B54" w:rsidRDefault="008A0B54">
      <w:pPr>
        <w:pStyle w:val="Body"/>
        <w:rPr>
          <w:rFonts w:ascii="Avenir Book" w:eastAsia="Avenir Book" w:hAnsi="Avenir Book" w:cs="Avenir Book"/>
          <w:sz w:val="20"/>
          <w:szCs w:val="20"/>
        </w:rPr>
      </w:pPr>
    </w:p>
    <w:p w14:paraId="2BC984F0" w14:textId="77777777" w:rsidR="008A0B54" w:rsidRDefault="008A0B54">
      <w:pPr>
        <w:pStyle w:val="Body"/>
        <w:rPr>
          <w:rFonts w:ascii="Avenir Book" w:eastAsia="Avenir Book" w:hAnsi="Avenir Book" w:cs="Avenir Book"/>
          <w:sz w:val="20"/>
          <w:szCs w:val="20"/>
        </w:rPr>
      </w:pPr>
    </w:p>
    <w:p w14:paraId="6CFDC699" w14:textId="77777777" w:rsidR="008A0B54" w:rsidRDefault="008A0B54">
      <w:pPr>
        <w:pStyle w:val="Body"/>
        <w:rPr>
          <w:rFonts w:ascii="Avenir Book" w:eastAsia="Avenir Book" w:hAnsi="Avenir Book" w:cs="Avenir Book"/>
          <w:sz w:val="20"/>
          <w:szCs w:val="20"/>
        </w:rPr>
      </w:pPr>
    </w:p>
    <w:p w14:paraId="5EB8CC7F" w14:textId="77777777" w:rsidR="008A0B54" w:rsidRDefault="008A0B54">
      <w:pPr>
        <w:pStyle w:val="Body"/>
        <w:rPr>
          <w:rFonts w:ascii="Avenir Book" w:eastAsia="Avenir Book" w:hAnsi="Avenir Book" w:cs="Avenir Book"/>
          <w:sz w:val="20"/>
          <w:szCs w:val="20"/>
        </w:rPr>
      </w:pPr>
    </w:p>
    <w:p w14:paraId="728A1A25" w14:textId="77777777" w:rsidR="008A0B54" w:rsidRDefault="008A0B54">
      <w:pPr>
        <w:pStyle w:val="Body"/>
        <w:rPr>
          <w:rFonts w:ascii="Avenir Book" w:eastAsia="Avenir Book" w:hAnsi="Avenir Book" w:cs="Avenir Book"/>
          <w:sz w:val="20"/>
          <w:szCs w:val="20"/>
        </w:rPr>
      </w:pPr>
    </w:p>
    <w:p w14:paraId="371A00DE" w14:textId="77777777" w:rsidR="008A0B54" w:rsidRDefault="008A0B54">
      <w:pPr>
        <w:pStyle w:val="Body"/>
        <w:rPr>
          <w:rFonts w:ascii="Avenir Book" w:eastAsia="Avenir Book" w:hAnsi="Avenir Book" w:cs="Avenir Book"/>
          <w:sz w:val="20"/>
          <w:szCs w:val="20"/>
        </w:rPr>
      </w:pPr>
    </w:p>
    <w:p w14:paraId="7BA00F33" w14:textId="77777777" w:rsidR="008A0B54" w:rsidRDefault="00BD09E6">
      <w:pPr>
        <w:pStyle w:val="Body"/>
      </w:pPr>
      <w:r>
        <w:rPr>
          <w:rFonts w:ascii="Arial Unicode MS" w:eastAsia="Arial Unicode MS" w:hAnsi="Arial Unicode MS" w:cs="Arial Unicode MS"/>
          <w:sz w:val="20"/>
          <w:szCs w:val="20"/>
        </w:rPr>
        <w:br w:type="page"/>
      </w:r>
    </w:p>
    <w:p w14:paraId="46740D77" w14:textId="77777777" w:rsidR="008A0B54" w:rsidRDefault="008A0B54">
      <w:pPr>
        <w:pStyle w:val="Body"/>
        <w:rPr>
          <w:rFonts w:ascii="Avenir Book" w:eastAsia="Avenir Book" w:hAnsi="Avenir Book" w:cs="Avenir Book"/>
          <w:sz w:val="20"/>
          <w:szCs w:val="20"/>
        </w:rPr>
      </w:pPr>
    </w:p>
    <w:p w14:paraId="6D356478" w14:textId="77777777" w:rsidR="008A0B54" w:rsidRDefault="008A0B54">
      <w:pPr>
        <w:pStyle w:val="Body"/>
        <w:rPr>
          <w:rFonts w:ascii="Avenir Book" w:eastAsia="Avenir Book" w:hAnsi="Avenir Book" w:cs="Avenir Book"/>
          <w:sz w:val="20"/>
          <w:szCs w:val="20"/>
        </w:rPr>
      </w:pPr>
    </w:p>
    <w:p w14:paraId="345C526B" w14:textId="77777777" w:rsidR="008A0B54" w:rsidRDefault="008A0B54">
      <w:pPr>
        <w:pStyle w:val="Body"/>
        <w:rPr>
          <w:rFonts w:ascii="Avenir Book" w:eastAsia="Avenir Book" w:hAnsi="Avenir Book" w:cs="Avenir Book"/>
          <w:sz w:val="20"/>
          <w:szCs w:val="20"/>
        </w:rPr>
      </w:pPr>
    </w:p>
    <w:p w14:paraId="54D2B267" w14:textId="77777777" w:rsidR="008A0B54" w:rsidRDefault="008A0B54">
      <w:pPr>
        <w:pStyle w:val="Body"/>
        <w:rPr>
          <w:rFonts w:ascii="Avenir Book" w:eastAsia="Avenir Book" w:hAnsi="Avenir Book" w:cs="Avenir Book"/>
          <w:sz w:val="20"/>
          <w:szCs w:val="20"/>
        </w:rPr>
      </w:pPr>
    </w:p>
    <w:p w14:paraId="321309F6" w14:textId="77777777" w:rsidR="008A0B54" w:rsidRDefault="008A0B54">
      <w:pPr>
        <w:pStyle w:val="Body"/>
        <w:rPr>
          <w:rFonts w:ascii="Avenir Book" w:eastAsia="Avenir Book" w:hAnsi="Avenir Book" w:cs="Avenir Book"/>
          <w:sz w:val="20"/>
          <w:szCs w:val="20"/>
        </w:rPr>
      </w:pPr>
    </w:p>
    <w:p w14:paraId="1F71F577" w14:textId="77777777" w:rsidR="008A0B54" w:rsidRDefault="008A0B54">
      <w:pPr>
        <w:pStyle w:val="Body"/>
        <w:rPr>
          <w:rFonts w:ascii="Avenir Book" w:eastAsia="Avenir Book" w:hAnsi="Avenir Book" w:cs="Avenir Book"/>
          <w:sz w:val="20"/>
          <w:szCs w:val="20"/>
        </w:rPr>
      </w:pPr>
    </w:p>
    <w:p w14:paraId="71E29A90" w14:textId="77777777" w:rsidR="008A0B54" w:rsidRDefault="008A0B54">
      <w:pPr>
        <w:pStyle w:val="Body"/>
        <w:rPr>
          <w:rFonts w:ascii="Avenir Book" w:eastAsia="Avenir Book" w:hAnsi="Avenir Book" w:cs="Avenir Book"/>
          <w:sz w:val="20"/>
          <w:szCs w:val="20"/>
        </w:rPr>
      </w:pPr>
    </w:p>
    <w:p w14:paraId="1D507954" w14:textId="77777777" w:rsidR="008A0B54" w:rsidRDefault="008A0B54">
      <w:pPr>
        <w:pStyle w:val="Body"/>
        <w:rPr>
          <w:rFonts w:ascii="Avenir Book" w:eastAsia="Avenir Book" w:hAnsi="Avenir Book" w:cs="Avenir Book"/>
          <w:sz w:val="20"/>
          <w:szCs w:val="20"/>
        </w:rPr>
      </w:pPr>
    </w:p>
    <w:p w14:paraId="334B5E76" w14:textId="77777777" w:rsidR="008A0B54" w:rsidRDefault="00BD09E6">
      <w:pPr>
        <w:pStyle w:val="Body"/>
        <w:rPr>
          <w:rFonts w:ascii="Avenir Book" w:eastAsia="Avenir Book" w:hAnsi="Avenir Book" w:cs="Avenir Book"/>
          <w:sz w:val="20"/>
          <w:szCs w:val="20"/>
        </w:rPr>
      </w:pPr>
      <w:r>
        <w:rPr>
          <w:noProof/>
        </w:rPr>
        <mc:AlternateContent>
          <mc:Choice Requires="wps">
            <w:drawing>
              <wp:anchor distT="152400" distB="152400" distL="152400" distR="152400" simplePos="0" relativeHeight="251665408" behindDoc="0" locked="0" layoutInCell="1" allowOverlap="1" wp14:anchorId="593FC4DA" wp14:editId="7E6FD248">
                <wp:simplePos x="0" y="0"/>
                <wp:positionH relativeFrom="page">
                  <wp:posOffset>6350</wp:posOffset>
                </wp:positionH>
                <wp:positionV relativeFrom="page">
                  <wp:posOffset>6350</wp:posOffset>
                </wp:positionV>
                <wp:extent cx="7759700" cy="500662"/>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03B61DF3"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31" style="visibility:visible;position:absolute;margin-left:0.5pt;margin-top:0.5pt;width:611.0pt;height:39.4pt;z-index:251665408;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p w14:paraId="6D73B1A0" w14:textId="77777777" w:rsidR="008A0B54" w:rsidRDefault="008A0B54">
      <w:pPr>
        <w:pStyle w:val="Body"/>
        <w:rPr>
          <w:rFonts w:ascii="Avenir Book" w:eastAsia="Avenir Book" w:hAnsi="Avenir Book" w:cs="Avenir Book"/>
          <w:sz w:val="20"/>
          <w:szCs w:val="20"/>
        </w:rPr>
      </w:pPr>
    </w:p>
    <w:p w14:paraId="0A724263" w14:textId="77777777" w:rsidR="008A0B54" w:rsidRDefault="008A0B54">
      <w:pPr>
        <w:pStyle w:val="Body"/>
        <w:rPr>
          <w:rFonts w:ascii="Avenir Book" w:eastAsia="Avenir Book" w:hAnsi="Avenir Book" w:cs="Avenir Book"/>
          <w:sz w:val="20"/>
          <w:szCs w:val="20"/>
        </w:rPr>
      </w:pPr>
    </w:p>
    <w:p w14:paraId="5C697BCC" w14:textId="77777777" w:rsidR="008A0B54" w:rsidRDefault="008A0B54">
      <w:pPr>
        <w:pStyle w:val="Body"/>
        <w:rPr>
          <w:rFonts w:ascii="Avenir Book" w:eastAsia="Avenir Book" w:hAnsi="Avenir Book" w:cs="Avenir Book"/>
          <w:sz w:val="20"/>
          <w:szCs w:val="20"/>
        </w:rPr>
      </w:pPr>
    </w:p>
    <w:p w14:paraId="55BF24EA" w14:textId="77777777" w:rsidR="008A0B54" w:rsidRDefault="008A0B54">
      <w:pPr>
        <w:pStyle w:val="Body"/>
        <w:rPr>
          <w:rFonts w:ascii="Avenir Book" w:eastAsia="Avenir Book" w:hAnsi="Avenir Book" w:cs="Avenir Book"/>
          <w:sz w:val="20"/>
          <w:szCs w:val="20"/>
        </w:rPr>
      </w:pPr>
    </w:p>
    <w:p w14:paraId="20F7FCC0" w14:textId="77777777" w:rsidR="008A0B54" w:rsidRDefault="008A0B54">
      <w:pPr>
        <w:pStyle w:val="Body"/>
        <w:rPr>
          <w:rFonts w:ascii="Avenir Book" w:eastAsia="Avenir Book" w:hAnsi="Avenir Book" w:cs="Avenir Book"/>
          <w:sz w:val="20"/>
          <w:szCs w:val="20"/>
        </w:rPr>
      </w:pPr>
    </w:p>
    <w:p w14:paraId="64A82020" w14:textId="77777777" w:rsidR="008A0B54" w:rsidRDefault="008A0B54">
      <w:pPr>
        <w:pStyle w:val="Body"/>
        <w:rPr>
          <w:rFonts w:ascii="Avenir Book" w:eastAsia="Avenir Book" w:hAnsi="Avenir Book" w:cs="Avenir Book"/>
          <w:sz w:val="20"/>
          <w:szCs w:val="20"/>
        </w:rPr>
      </w:pPr>
    </w:p>
    <w:p w14:paraId="20E54551" w14:textId="77777777" w:rsidR="008A0B54" w:rsidRDefault="00BD09E6">
      <w:pPr>
        <w:pStyle w:val="Body"/>
      </w:pPr>
      <w:r>
        <w:rPr>
          <w:rFonts w:ascii="Arial Unicode MS" w:eastAsia="Arial Unicode MS" w:hAnsi="Arial Unicode MS" w:cs="Arial Unicode MS"/>
          <w:sz w:val="20"/>
          <w:szCs w:val="20"/>
        </w:rPr>
        <w:br w:type="page"/>
      </w:r>
    </w:p>
    <w:p w14:paraId="16A0F82A" w14:textId="77777777" w:rsidR="008A0B54" w:rsidRDefault="008A0B54">
      <w:pPr>
        <w:pStyle w:val="Body"/>
        <w:rPr>
          <w:rFonts w:ascii="Avenir Book" w:eastAsia="Avenir Book" w:hAnsi="Avenir Book" w:cs="Avenir Book"/>
          <w:sz w:val="20"/>
          <w:szCs w:val="20"/>
        </w:rPr>
      </w:pPr>
    </w:p>
    <w:p w14:paraId="385D1E87" w14:textId="77777777" w:rsidR="008A0B54" w:rsidRDefault="008A0B54">
      <w:pPr>
        <w:pStyle w:val="Body"/>
        <w:rPr>
          <w:rFonts w:ascii="Avenir Book" w:eastAsia="Avenir Book" w:hAnsi="Avenir Book" w:cs="Avenir Book"/>
          <w:sz w:val="20"/>
          <w:szCs w:val="20"/>
        </w:rPr>
      </w:pPr>
    </w:p>
    <w:p w14:paraId="6768EE84" w14:textId="77777777" w:rsidR="008A0B54" w:rsidRDefault="008A0B54">
      <w:pPr>
        <w:pStyle w:val="Body"/>
        <w:rPr>
          <w:rFonts w:ascii="Avenir Book" w:eastAsia="Avenir Book" w:hAnsi="Avenir Book" w:cs="Avenir Book"/>
          <w:sz w:val="20"/>
          <w:szCs w:val="20"/>
        </w:rPr>
      </w:pPr>
    </w:p>
    <w:p w14:paraId="3F93371D" w14:textId="77777777" w:rsidR="008A0B54" w:rsidRDefault="008A0B54">
      <w:pPr>
        <w:pStyle w:val="Body"/>
        <w:rPr>
          <w:rFonts w:ascii="Avenir Book" w:eastAsia="Avenir Book" w:hAnsi="Avenir Book" w:cs="Avenir Book"/>
          <w:sz w:val="20"/>
          <w:szCs w:val="20"/>
        </w:rPr>
      </w:pPr>
    </w:p>
    <w:p w14:paraId="0DB6225D" w14:textId="77777777" w:rsidR="008A0B54" w:rsidRDefault="008A0B54">
      <w:pPr>
        <w:pStyle w:val="Body"/>
        <w:rPr>
          <w:rFonts w:ascii="Avenir Book" w:eastAsia="Avenir Book" w:hAnsi="Avenir Book" w:cs="Avenir Book"/>
          <w:sz w:val="20"/>
          <w:szCs w:val="20"/>
        </w:rPr>
      </w:pPr>
    </w:p>
    <w:p w14:paraId="1F51008F" w14:textId="77777777" w:rsidR="008A0B54" w:rsidRDefault="008A0B54">
      <w:pPr>
        <w:pStyle w:val="Body"/>
        <w:rPr>
          <w:rFonts w:ascii="Avenir Book" w:eastAsia="Avenir Book" w:hAnsi="Avenir Book" w:cs="Avenir Book"/>
          <w:sz w:val="20"/>
          <w:szCs w:val="20"/>
        </w:rPr>
      </w:pPr>
    </w:p>
    <w:p w14:paraId="018F3F53" w14:textId="77777777" w:rsidR="008A0B54" w:rsidRDefault="008A0B54">
      <w:pPr>
        <w:pStyle w:val="Body"/>
        <w:rPr>
          <w:rFonts w:ascii="Avenir Book" w:eastAsia="Avenir Book" w:hAnsi="Avenir Book" w:cs="Avenir Book"/>
          <w:sz w:val="20"/>
          <w:szCs w:val="20"/>
        </w:rPr>
      </w:pPr>
    </w:p>
    <w:p w14:paraId="6F7D10AA" w14:textId="77777777" w:rsidR="008A0B54" w:rsidRDefault="008A0B54">
      <w:pPr>
        <w:pStyle w:val="Body"/>
        <w:rPr>
          <w:rFonts w:ascii="Avenir Book" w:eastAsia="Avenir Book" w:hAnsi="Avenir Book" w:cs="Avenir Book"/>
          <w:sz w:val="20"/>
          <w:szCs w:val="20"/>
        </w:rPr>
      </w:pPr>
    </w:p>
    <w:p w14:paraId="2BF54ED5" w14:textId="77777777" w:rsidR="008A0B54" w:rsidRDefault="00BD09E6">
      <w:pPr>
        <w:pStyle w:val="Body"/>
        <w:rPr>
          <w:rFonts w:ascii="Avenir Book" w:eastAsia="Avenir Book" w:hAnsi="Avenir Book" w:cs="Avenir Book"/>
          <w:sz w:val="20"/>
          <w:szCs w:val="20"/>
        </w:rPr>
      </w:pPr>
      <w:r>
        <w:rPr>
          <w:noProof/>
        </w:rPr>
        <mc:AlternateContent>
          <mc:Choice Requires="wps">
            <w:drawing>
              <wp:anchor distT="152400" distB="152400" distL="152400" distR="152400" simplePos="0" relativeHeight="251666432" behindDoc="0" locked="0" layoutInCell="1" allowOverlap="1" wp14:anchorId="22E3145C" wp14:editId="7C90DF2A">
                <wp:simplePos x="0" y="0"/>
                <wp:positionH relativeFrom="page">
                  <wp:posOffset>6350</wp:posOffset>
                </wp:positionH>
                <wp:positionV relativeFrom="page">
                  <wp:posOffset>6350</wp:posOffset>
                </wp:positionV>
                <wp:extent cx="7759700" cy="500662"/>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448764E0"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32" style="visibility:visible;position:absolute;margin-left:0.5pt;margin-top:0.5pt;width:611.0pt;height:39.4pt;z-index:251666432;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p w14:paraId="7CDE172B" w14:textId="77777777" w:rsidR="008A0B54" w:rsidRDefault="008A0B54">
      <w:pPr>
        <w:pStyle w:val="Body"/>
        <w:rPr>
          <w:rFonts w:ascii="Avenir Book" w:eastAsia="Avenir Book" w:hAnsi="Avenir Book" w:cs="Avenir Book"/>
          <w:sz w:val="20"/>
          <w:szCs w:val="20"/>
        </w:rPr>
      </w:pPr>
    </w:p>
    <w:p w14:paraId="6F2BCBFF" w14:textId="77777777" w:rsidR="008A0B54" w:rsidRDefault="008A0B54">
      <w:pPr>
        <w:pStyle w:val="Body"/>
        <w:rPr>
          <w:rFonts w:ascii="Avenir Book" w:eastAsia="Avenir Book" w:hAnsi="Avenir Book" w:cs="Avenir Book"/>
          <w:sz w:val="20"/>
          <w:szCs w:val="20"/>
        </w:rPr>
      </w:pPr>
    </w:p>
    <w:p w14:paraId="7E3DEDBE" w14:textId="77777777" w:rsidR="008A0B54" w:rsidRDefault="008A0B54">
      <w:pPr>
        <w:pStyle w:val="Body"/>
        <w:rPr>
          <w:rFonts w:ascii="Avenir Book" w:eastAsia="Avenir Book" w:hAnsi="Avenir Book" w:cs="Avenir Book"/>
          <w:sz w:val="20"/>
          <w:szCs w:val="20"/>
        </w:rPr>
      </w:pPr>
    </w:p>
    <w:p w14:paraId="28D698D2" w14:textId="77777777" w:rsidR="008A0B54" w:rsidRDefault="008A0B54">
      <w:pPr>
        <w:pStyle w:val="Body"/>
        <w:rPr>
          <w:rFonts w:ascii="Avenir Book" w:eastAsia="Avenir Book" w:hAnsi="Avenir Book" w:cs="Avenir Book"/>
          <w:sz w:val="20"/>
          <w:szCs w:val="20"/>
        </w:rPr>
      </w:pPr>
    </w:p>
    <w:p w14:paraId="4BB18170" w14:textId="77777777" w:rsidR="008A0B54" w:rsidRDefault="008A0B54">
      <w:pPr>
        <w:pStyle w:val="Body"/>
        <w:rPr>
          <w:rFonts w:ascii="Avenir Book" w:eastAsia="Avenir Book" w:hAnsi="Avenir Book" w:cs="Avenir Book"/>
          <w:sz w:val="20"/>
          <w:szCs w:val="20"/>
        </w:rPr>
      </w:pPr>
    </w:p>
    <w:p w14:paraId="73BF74A9" w14:textId="77777777" w:rsidR="008A0B54" w:rsidRDefault="008A0B54">
      <w:pPr>
        <w:pStyle w:val="Body"/>
        <w:rPr>
          <w:rFonts w:ascii="Avenir Book" w:eastAsia="Avenir Book" w:hAnsi="Avenir Book" w:cs="Avenir Book"/>
          <w:sz w:val="20"/>
          <w:szCs w:val="20"/>
        </w:rPr>
      </w:pPr>
    </w:p>
    <w:p w14:paraId="12EB6278" w14:textId="77777777" w:rsidR="008A0B54" w:rsidRDefault="00BD09E6">
      <w:pPr>
        <w:pStyle w:val="Body"/>
      </w:pPr>
      <w:r>
        <w:rPr>
          <w:rFonts w:ascii="Arial Unicode MS" w:eastAsia="Arial Unicode MS" w:hAnsi="Arial Unicode MS" w:cs="Arial Unicode MS"/>
          <w:sz w:val="20"/>
          <w:szCs w:val="20"/>
        </w:rPr>
        <w:br w:type="page"/>
      </w:r>
    </w:p>
    <w:p w14:paraId="6B2D5ECC" w14:textId="77777777" w:rsidR="008A0B54" w:rsidRDefault="008A0B54">
      <w:pPr>
        <w:pStyle w:val="Body"/>
        <w:rPr>
          <w:rFonts w:ascii="Avenir Book" w:eastAsia="Avenir Book" w:hAnsi="Avenir Book" w:cs="Avenir Book"/>
          <w:sz w:val="20"/>
          <w:szCs w:val="20"/>
        </w:rPr>
      </w:pPr>
    </w:p>
    <w:p w14:paraId="469AA3B5" w14:textId="77777777" w:rsidR="008A0B54" w:rsidRDefault="008A0B54">
      <w:pPr>
        <w:pStyle w:val="Body"/>
        <w:rPr>
          <w:rFonts w:ascii="Avenir Book" w:eastAsia="Avenir Book" w:hAnsi="Avenir Book" w:cs="Avenir Book"/>
          <w:sz w:val="20"/>
          <w:szCs w:val="20"/>
        </w:rPr>
      </w:pPr>
    </w:p>
    <w:p w14:paraId="35872A4D" w14:textId="77777777" w:rsidR="008A0B54" w:rsidRDefault="008A0B54">
      <w:pPr>
        <w:pStyle w:val="Body"/>
        <w:rPr>
          <w:rFonts w:ascii="Avenir Book" w:eastAsia="Avenir Book" w:hAnsi="Avenir Book" w:cs="Avenir Book"/>
          <w:sz w:val="20"/>
          <w:szCs w:val="20"/>
        </w:rPr>
      </w:pPr>
    </w:p>
    <w:p w14:paraId="1D6E93C2" w14:textId="77777777" w:rsidR="008A0B54" w:rsidRDefault="008A0B54">
      <w:pPr>
        <w:pStyle w:val="Body"/>
        <w:rPr>
          <w:rFonts w:ascii="Avenir Book" w:eastAsia="Avenir Book" w:hAnsi="Avenir Book" w:cs="Avenir Book"/>
          <w:sz w:val="20"/>
          <w:szCs w:val="20"/>
        </w:rPr>
      </w:pPr>
    </w:p>
    <w:p w14:paraId="36272D67" w14:textId="77777777" w:rsidR="008A0B54" w:rsidRDefault="008A0B54">
      <w:pPr>
        <w:pStyle w:val="Body"/>
        <w:rPr>
          <w:rFonts w:ascii="Avenir Book" w:eastAsia="Avenir Book" w:hAnsi="Avenir Book" w:cs="Avenir Book"/>
          <w:sz w:val="20"/>
          <w:szCs w:val="20"/>
        </w:rPr>
      </w:pPr>
    </w:p>
    <w:p w14:paraId="18059D8A" w14:textId="77777777" w:rsidR="008A0B54" w:rsidRDefault="008A0B54">
      <w:pPr>
        <w:pStyle w:val="Body"/>
        <w:rPr>
          <w:rFonts w:ascii="Avenir Book" w:eastAsia="Avenir Book" w:hAnsi="Avenir Book" w:cs="Avenir Book"/>
          <w:sz w:val="20"/>
          <w:szCs w:val="20"/>
        </w:rPr>
      </w:pPr>
    </w:p>
    <w:p w14:paraId="2A7977CC" w14:textId="77777777" w:rsidR="008A0B54" w:rsidRDefault="008A0B54">
      <w:pPr>
        <w:pStyle w:val="Body"/>
        <w:rPr>
          <w:rFonts w:ascii="Avenir Book" w:eastAsia="Avenir Book" w:hAnsi="Avenir Book" w:cs="Avenir Book"/>
          <w:sz w:val="20"/>
          <w:szCs w:val="20"/>
        </w:rPr>
      </w:pPr>
    </w:p>
    <w:p w14:paraId="10F59D96" w14:textId="77777777" w:rsidR="008A0B54" w:rsidRDefault="008A0B54">
      <w:pPr>
        <w:pStyle w:val="Body"/>
        <w:rPr>
          <w:rFonts w:ascii="Avenir Book" w:eastAsia="Avenir Book" w:hAnsi="Avenir Book" w:cs="Avenir Book"/>
          <w:sz w:val="20"/>
          <w:szCs w:val="20"/>
        </w:rPr>
      </w:pPr>
    </w:p>
    <w:p w14:paraId="39AB3A1E" w14:textId="77777777" w:rsidR="008A0B54" w:rsidRDefault="008A0B54">
      <w:pPr>
        <w:pStyle w:val="Body"/>
        <w:rPr>
          <w:rFonts w:ascii="Avenir Book" w:eastAsia="Avenir Book" w:hAnsi="Avenir Book" w:cs="Avenir Book"/>
          <w:sz w:val="20"/>
          <w:szCs w:val="20"/>
        </w:rPr>
      </w:pPr>
    </w:p>
    <w:p w14:paraId="78E15455" w14:textId="77777777" w:rsidR="008A0B54" w:rsidRDefault="008A0B54">
      <w:pPr>
        <w:pStyle w:val="Body"/>
        <w:rPr>
          <w:rFonts w:ascii="Avenir Book" w:eastAsia="Avenir Book" w:hAnsi="Avenir Book" w:cs="Avenir Book"/>
          <w:sz w:val="20"/>
          <w:szCs w:val="20"/>
        </w:rPr>
      </w:pPr>
    </w:p>
    <w:p w14:paraId="776D2CFF" w14:textId="77777777" w:rsidR="008A0B54" w:rsidRDefault="008A0B54">
      <w:pPr>
        <w:pStyle w:val="Body"/>
        <w:rPr>
          <w:rFonts w:ascii="Avenir Book" w:eastAsia="Avenir Book" w:hAnsi="Avenir Book" w:cs="Avenir Book"/>
          <w:sz w:val="20"/>
          <w:szCs w:val="20"/>
        </w:rPr>
      </w:pPr>
    </w:p>
    <w:p w14:paraId="32643709" w14:textId="77777777" w:rsidR="008A0B54" w:rsidRDefault="008A0B54">
      <w:pPr>
        <w:pStyle w:val="Body"/>
        <w:rPr>
          <w:rFonts w:ascii="Avenir Book" w:eastAsia="Avenir Book" w:hAnsi="Avenir Book" w:cs="Avenir Book"/>
          <w:sz w:val="20"/>
          <w:szCs w:val="20"/>
        </w:rPr>
      </w:pPr>
    </w:p>
    <w:p w14:paraId="49A02C9C" w14:textId="77777777" w:rsidR="008A0B54" w:rsidRDefault="008A0B54">
      <w:pPr>
        <w:pStyle w:val="Body"/>
        <w:rPr>
          <w:rFonts w:ascii="Avenir Book" w:eastAsia="Avenir Book" w:hAnsi="Avenir Book" w:cs="Avenir Book"/>
          <w:sz w:val="20"/>
          <w:szCs w:val="20"/>
        </w:rPr>
      </w:pPr>
    </w:p>
    <w:p w14:paraId="20DC3C6F" w14:textId="77777777" w:rsidR="008A0B54" w:rsidRDefault="008A0B54">
      <w:pPr>
        <w:pStyle w:val="Body"/>
        <w:rPr>
          <w:rFonts w:ascii="Avenir Book" w:eastAsia="Avenir Book" w:hAnsi="Avenir Book" w:cs="Avenir Book"/>
          <w:sz w:val="20"/>
          <w:szCs w:val="20"/>
        </w:rPr>
      </w:pPr>
    </w:p>
    <w:p w14:paraId="3C07270C" w14:textId="77777777" w:rsidR="008A0B54" w:rsidRDefault="008A0B54">
      <w:pPr>
        <w:pStyle w:val="Body"/>
        <w:rPr>
          <w:rFonts w:ascii="Avenir Book" w:eastAsia="Avenir Book" w:hAnsi="Avenir Book" w:cs="Avenir Book"/>
          <w:sz w:val="20"/>
          <w:szCs w:val="20"/>
        </w:rPr>
      </w:pPr>
    </w:p>
    <w:p w14:paraId="7971BE17" w14:textId="77777777" w:rsidR="008A0B54" w:rsidRDefault="008A0B54">
      <w:pPr>
        <w:pStyle w:val="Body"/>
        <w:rPr>
          <w:rFonts w:ascii="Avenir Book" w:eastAsia="Avenir Book" w:hAnsi="Avenir Book" w:cs="Avenir Book"/>
          <w:sz w:val="20"/>
          <w:szCs w:val="20"/>
        </w:rPr>
      </w:pPr>
    </w:p>
    <w:p w14:paraId="1B96642E" w14:textId="77777777" w:rsidR="008A0B54" w:rsidRDefault="008A0B54">
      <w:pPr>
        <w:pStyle w:val="Body"/>
        <w:rPr>
          <w:rFonts w:ascii="Avenir Book" w:eastAsia="Avenir Book" w:hAnsi="Avenir Book" w:cs="Avenir Book"/>
          <w:sz w:val="20"/>
          <w:szCs w:val="20"/>
        </w:rPr>
      </w:pPr>
    </w:p>
    <w:p w14:paraId="738DFADF" w14:textId="77777777" w:rsidR="008A0B54" w:rsidRDefault="008A0B54">
      <w:pPr>
        <w:pStyle w:val="Body"/>
        <w:rPr>
          <w:rFonts w:ascii="Avenir Book" w:eastAsia="Avenir Book" w:hAnsi="Avenir Book" w:cs="Avenir Book"/>
          <w:sz w:val="20"/>
          <w:szCs w:val="20"/>
        </w:rPr>
      </w:pPr>
    </w:p>
    <w:p w14:paraId="28DE25C3" w14:textId="77777777" w:rsidR="008A0B54" w:rsidRDefault="008A0B54">
      <w:pPr>
        <w:pStyle w:val="Body"/>
        <w:rPr>
          <w:rFonts w:ascii="Avenir Book" w:eastAsia="Avenir Book" w:hAnsi="Avenir Book" w:cs="Avenir Book"/>
          <w:sz w:val="20"/>
          <w:szCs w:val="20"/>
        </w:rPr>
      </w:pPr>
    </w:p>
    <w:p w14:paraId="6D5B8147" w14:textId="77777777" w:rsidR="008A0B54" w:rsidRDefault="008A0B54">
      <w:pPr>
        <w:pStyle w:val="Body"/>
        <w:rPr>
          <w:rFonts w:ascii="Avenir Book" w:eastAsia="Avenir Book" w:hAnsi="Avenir Book" w:cs="Avenir Book"/>
          <w:sz w:val="20"/>
          <w:szCs w:val="20"/>
        </w:rPr>
      </w:pPr>
    </w:p>
    <w:p w14:paraId="6A7B8005" w14:textId="77777777" w:rsidR="008A0B54" w:rsidRDefault="008A0B54">
      <w:pPr>
        <w:pStyle w:val="Body"/>
        <w:rPr>
          <w:rFonts w:ascii="Avenir Book" w:eastAsia="Avenir Book" w:hAnsi="Avenir Book" w:cs="Avenir Book"/>
          <w:sz w:val="20"/>
          <w:szCs w:val="20"/>
        </w:rPr>
      </w:pPr>
    </w:p>
    <w:p w14:paraId="1EEB2A24" w14:textId="77777777" w:rsidR="008A0B54" w:rsidRDefault="008A0B54">
      <w:pPr>
        <w:pStyle w:val="Body"/>
        <w:rPr>
          <w:rFonts w:ascii="Avenir Book" w:eastAsia="Avenir Book" w:hAnsi="Avenir Book" w:cs="Avenir Book"/>
          <w:sz w:val="20"/>
          <w:szCs w:val="20"/>
        </w:rPr>
      </w:pPr>
    </w:p>
    <w:p w14:paraId="3EBC7740" w14:textId="77777777" w:rsidR="008A0B54" w:rsidRDefault="008A0B54">
      <w:pPr>
        <w:pStyle w:val="Body"/>
        <w:rPr>
          <w:rFonts w:ascii="Avenir Book" w:eastAsia="Avenir Book" w:hAnsi="Avenir Book" w:cs="Avenir Book"/>
          <w:sz w:val="20"/>
          <w:szCs w:val="20"/>
        </w:rPr>
      </w:pPr>
    </w:p>
    <w:p w14:paraId="5F37B9B9" w14:textId="77777777" w:rsidR="008A0B54" w:rsidRDefault="008A0B54">
      <w:pPr>
        <w:pStyle w:val="Body"/>
        <w:rPr>
          <w:rFonts w:ascii="Avenir Book" w:eastAsia="Avenir Book" w:hAnsi="Avenir Book" w:cs="Avenir Book"/>
          <w:sz w:val="20"/>
          <w:szCs w:val="20"/>
        </w:rPr>
      </w:pPr>
    </w:p>
    <w:p w14:paraId="77DCE87D" w14:textId="77777777" w:rsidR="008A0B54" w:rsidRDefault="008A0B54">
      <w:pPr>
        <w:pStyle w:val="Body"/>
        <w:rPr>
          <w:rFonts w:ascii="Avenir Book" w:eastAsia="Avenir Book" w:hAnsi="Avenir Book" w:cs="Avenir Book"/>
          <w:sz w:val="20"/>
          <w:szCs w:val="20"/>
        </w:rPr>
      </w:pPr>
    </w:p>
    <w:p w14:paraId="70CFEE08" w14:textId="77777777" w:rsidR="008A0B54" w:rsidRDefault="008A0B54">
      <w:pPr>
        <w:pStyle w:val="Body"/>
        <w:rPr>
          <w:rFonts w:ascii="Avenir Book" w:eastAsia="Avenir Book" w:hAnsi="Avenir Book" w:cs="Avenir Book"/>
          <w:sz w:val="20"/>
          <w:szCs w:val="20"/>
        </w:rPr>
      </w:pPr>
    </w:p>
    <w:p w14:paraId="73EB9506" w14:textId="77777777" w:rsidR="008A0B54" w:rsidRDefault="008A0B54">
      <w:pPr>
        <w:pStyle w:val="Body"/>
        <w:rPr>
          <w:rFonts w:ascii="Avenir Book" w:eastAsia="Avenir Book" w:hAnsi="Avenir Book" w:cs="Avenir Book"/>
          <w:sz w:val="20"/>
          <w:szCs w:val="20"/>
        </w:rPr>
      </w:pPr>
    </w:p>
    <w:p w14:paraId="2FC10B94" w14:textId="77777777" w:rsidR="008A0B54" w:rsidRDefault="008A0B54">
      <w:pPr>
        <w:pStyle w:val="Body"/>
        <w:rPr>
          <w:rFonts w:ascii="Avenir Book" w:eastAsia="Avenir Book" w:hAnsi="Avenir Book" w:cs="Avenir Book"/>
          <w:sz w:val="20"/>
          <w:szCs w:val="20"/>
        </w:rPr>
      </w:pPr>
    </w:p>
    <w:p w14:paraId="1BE6051C" w14:textId="77777777" w:rsidR="008A0B54" w:rsidRDefault="008A0B54">
      <w:pPr>
        <w:pStyle w:val="Body"/>
        <w:rPr>
          <w:rFonts w:ascii="Avenir Book" w:eastAsia="Avenir Book" w:hAnsi="Avenir Book" w:cs="Avenir Book"/>
          <w:sz w:val="20"/>
          <w:szCs w:val="20"/>
        </w:rPr>
      </w:pPr>
    </w:p>
    <w:p w14:paraId="625EBC91" w14:textId="77777777" w:rsidR="008A0B54" w:rsidRDefault="008A0B54">
      <w:pPr>
        <w:pStyle w:val="Body"/>
        <w:rPr>
          <w:rFonts w:ascii="Avenir Book" w:eastAsia="Avenir Book" w:hAnsi="Avenir Book" w:cs="Avenir Book"/>
          <w:sz w:val="20"/>
          <w:szCs w:val="20"/>
        </w:rPr>
      </w:pPr>
    </w:p>
    <w:p w14:paraId="6774E5C2" w14:textId="77777777" w:rsidR="008A0B54" w:rsidRDefault="008A0B54">
      <w:pPr>
        <w:pStyle w:val="Body"/>
        <w:rPr>
          <w:rFonts w:ascii="Avenir Book" w:eastAsia="Avenir Book" w:hAnsi="Avenir Book" w:cs="Avenir Book"/>
          <w:sz w:val="20"/>
          <w:szCs w:val="20"/>
        </w:rPr>
      </w:pPr>
    </w:p>
    <w:p w14:paraId="0A9F3093" w14:textId="77777777" w:rsidR="008A0B54" w:rsidRDefault="008A0B54">
      <w:pPr>
        <w:pStyle w:val="Body"/>
        <w:rPr>
          <w:rFonts w:ascii="Avenir Book" w:eastAsia="Avenir Book" w:hAnsi="Avenir Book" w:cs="Avenir Book"/>
          <w:sz w:val="20"/>
          <w:szCs w:val="20"/>
        </w:rPr>
      </w:pPr>
    </w:p>
    <w:p w14:paraId="18173CDD" w14:textId="77777777" w:rsidR="008A0B54" w:rsidRDefault="008A0B54">
      <w:pPr>
        <w:pStyle w:val="Body"/>
        <w:rPr>
          <w:rFonts w:ascii="Avenir Book" w:eastAsia="Avenir Book" w:hAnsi="Avenir Book" w:cs="Avenir Book"/>
          <w:sz w:val="20"/>
          <w:szCs w:val="20"/>
        </w:rPr>
      </w:pPr>
    </w:p>
    <w:p w14:paraId="4E86AC5F" w14:textId="77777777" w:rsidR="008A0B54" w:rsidRDefault="008A0B54">
      <w:pPr>
        <w:pStyle w:val="Body"/>
        <w:rPr>
          <w:rFonts w:ascii="Avenir Book" w:eastAsia="Avenir Book" w:hAnsi="Avenir Book" w:cs="Avenir Book"/>
          <w:sz w:val="20"/>
          <w:szCs w:val="20"/>
        </w:rPr>
      </w:pPr>
    </w:p>
    <w:p w14:paraId="1F8F9A4C" w14:textId="77777777" w:rsidR="008A0B54" w:rsidRDefault="008A0B54">
      <w:pPr>
        <w:pStyle w:val="Body"/>
        <w:rPr>
          <w:rFonts w:ascii="Avenir Book" w:eastAsia="Avenir Book" w:hAnsi="Avenir Book" w:cs="Avenir Book"/>
          <w:sz w:val="20"/>
          <w:szCs w:val="20"/>
        </w:rPr>
      </w:pPr>
    </w:p>
    <w:p w14:paraId="631F0AA8" w14:textId="77777777" w:rsidR="008A0B54" w:rsidRDefault="008A0B54">
      <w:pPr>
        <w:pStyle w:val="Body"/>
        <w:rPr>
          <w:rFonts w:ascii="Avenir Book" w:eastAsia="Avenir Book" w:hAnsi="Avenir Book" w:cs="Avenir Book"/>
          <w:sz w:val="20"/>
          <w:szCs w:val="20"/>
        </w:rPr>
      </w:pPr>
    </w:p>
    <w:p w14:paraId="38E8BFF3" w14:textId="77777777" w:rsidR="008A0B54" w:rsidRDefault="00BD09E6">
      <w:pPr>
        <w:pStyle w:val="Body"/>
        <w:rPr>
          <w:rFonts w:ascii="Avenir Book" w:eastAsia="Avenir Book" w:hAnsi="Avenir Book" w:cs="Avenir Book"/>
          <w:sz w:val="20"/>
          <w:szCs w:val="20"/>
        </w:rPr>
      </w:pPr>
      <w:r>
        <w:rPr>
          <w:noProof/>
        </w:rPr>
        <mc:AlternateContent>
          <mc:Choice Requires="wps">
            <w:drawing>
              <wp:anchor distT="152400" distB="152400" distL="152400" distR="152400" simplePos="0" relativeHeight="251667456" behindDoc="0" locked="0" layoutInCell="1" allowOverlap="1" wp14:anchorId="5CCE54FA" wp14:editId="729EEB6F">
                <wp:simplePos x="0" y="0"/>
                <wp:positionH relativeFrom="page">
                  <wp:posOffset>6350</wp:posOffset>
                </wp:positionH>
                <wp:positionV relativeFrom="page">
                  <wp:posOffset>6350</wp:posOffset>
                </wp:positionV>
                <wp:extent cx="7759700" cy="500662"/>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3CF87E09"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33" style="visibility:visible;position:absolute;margin-left:0.5pt;margin-top:0.5pt;width:611.0pt;height:39.4pt;z-index:251667456;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p w14:paraId="54189CDA" w14:textId="77777777" w:rsidR="008A0B54" w:rsidRDefault="008A0B54">
      <w:pPr>
        <w:pStyle w:val="Body"/>
        <w:rPr>
          <w:rFonts w:ascii="Avenir Book" w:eastAsia="Avenir Book" w:hAnsi="Avenir Book" w:cs="Avenir Book"/>
          <w:sz w:val="20"/>
          <w:szCs w:val="20"/>
        </w:rPr>
      </w:pPr>
    </w:p>
    <w:p w14:paraId="4F462D4A" w14:textId="77777777" w:rsidR="008A0B54" w:rsidRDefault="008A0B54">
      <w:pPr>
        <w:pStyle w:val="Body"/>
        <w:rPr>
          <w:rFonts w:ascii="Avenir Book" w:eastAsia="Avenir Book" w:hAnsi="Avenir Book" w:cs="Avenir Book"/>
          <w:sz w:val="20"/>
          <w:szCs w:val="20"/>
        </w:rPr>
      </w:pPr>
    </w:p>
    <w:p w14:paraId="52443E68" w14:textId="77777777" w:rsidR="008A0B54" w:rsidRDefault="008A0B54">
      <w:pPr>
        <w:pStyle w:val="Body"/>
        <w:rPr>
          <w:rFonts w:ascii="Avenir Book" w:eastAsia="Avenir Book" w:hAnsi="Avenir Book" w:cs="Avenir Book"/>
          <w:sz w:val="20"/>
          <w:szCs w:val="20"/>
        </w:rPr>
      </w:pPr>
    </w:p>
    <w:p w14:paraId="1F1B0369" w14:textId="77777777" w:rsidR="008A0B54" w:rsidRDefault="008A0B54">
      <w:pPr>
        <w:pStyle w:val="Body"/>
        <w:rPr>
          <w:rFonts w:ascii="Avenir Book" w:eastAsia="Avenir Book" w:hAnsi="Avenir Book" w:cs="Avenir Book"/>
          <w:sz w:val="20"/>
          <w:szCs w:val="20"/>
        </w:rPr>
      </w:pPr>
    </w:p>
    <w:p w14:paraId="6A5E8EA3" w14:textId="77777777" w:rsidR="008A0B54" w:rsidRDefault="008A0B54">
      <w:pPr>
        <w:pStyle w:val="Body"/>
        <w:rPr>
          <w:rFonts w:ascii="Avenir Book" w:eastAsia="Avenir Book" w:hAnsi="Avenir Book" w:cs="Avenir Book"/>
          <w:sz w:val="20"/>
          <w:szCs w:val="20"/>
        </w:rPr>
      </w:pPr>
    </w:p>
    <w:p w14:paraId="4892E598" w14:textId="77777777" w:rsidR="008A0B54" w:rsidRDefault="008A0B54">
      <w:pPr>
        <w:pStyle w:val="Body"/>
        <w:rPr>
          <w:rFonts w:ascii="Avenir Book" w:eastAsia="Avenir Book" w:hAnsi="Avenir Book" w:cs="Avenir Book"/>
          <w:sz w:val="20"/>
          <w:szCs w:val="20"/>
        </w:rPr>
      </w:pPr>
    </w:p>
    <w:p w14:paraId="467EE504" w14:textId="77777777" w:rsidR="008A0B54" w:rsidRDefault="008A0B54">
      <w:pPr>
        <w:pStyle w:val="Body"/>
        <w:rPr>
          <w:rFonts w:ascii="Avenir Book" w:eastAsia="Avenir Book" w:hAnsi="Avenir Book" w:cs="Avenir Book"/>
          <w:sz w:val="20"/>
          <w:szCs w:val="20"/>
        </w:rPr>
      </w:pPr>
    </w:p>
    <w:p w14:paraId="0D249A68" w14:textId="77777777" w:rsidR="008A0B54" w:rsidRDefault="008A0B54">
      <w:pPr>
        <w:pStyle w:val="Body"/>
        <w:rPr>
          <w:rFonts w:ascii="Avenir Book" w:eastAsia="Avenir Book" w:hAnsi="Avenir Book" w:cs="Avenir Book"/>
          <w:sz w:val="20"/>
          <w:szCs w:val="20"/>
        </w:rPr>
      </w:pPr>
    </w:p>
    <w:p w14:paraId="504433FD" w14:textId="77777777" w:rsidR="008A0B54" w:rsidRDefault="008A0B54">
      <w:pPr>
        <w:pStyle w:val="Body"/>
        <w:rPr>
          <w:rFonts w:ascii="Avenir Book" w:eastAsia="Avenir Book" w:hAnsi="Avenir Book" w:cs="Avenir Book"/>
          <w:sz w:val="20"/>
          <w:szCs w:val="20"/>
        </w:rPr>
      </w:pPr>
    </w:p>
    <w:p w14:paraId="638B5131" w14:textId="77777777" w:rsidR="008A0B54" w:rsidRDefault="008A0B54">
      <w:pPr>
        <w:pStyle w:val="Body"/>
        <w:rPr>
          <w:rFonts w:ascii="Avenir Book" w:eastAsia="Avenir Book" w:hAnsi="Avenir Book" w:cs="Avenir Book"/>
          <w:sz w:val="20"/>
          <w:szCs w:val="20"/>
        </w:rPr>
      </w:pPr>
    </w:p>
    <w:p w14:paraId="72B6AE4C" w14:textId="77777777" w:rsidR="008A0B54" w:rsidRDefault="008A0B54">
      <w:pPr>
        <w:pStyle w:val="Body"/>
        <w:rPr>
          <w:rFonts w:ascii="Avenir Book" w:eastAsia="Avenir Book" w:hAnsi="Avenir Book" w:cs="Avenir Book"/>
          <w:sz w:val="20"/>
          <w:szCs w:val="20"/>
        </w:rPr>
      </w:pPr>
    </w:p>
    <w:p w14:paraId="65499038" w14:textId="77777777" w:rsidR="008A0B54" w:rsidRDefault="008A0B54">
      <w:pPr>
        <w:pStyle w:val="Body"/>
        <w:rPr>
          <w:rFonts w:ascii="Avenir Book" w:eastAsia="Avenir Book" w:hAnsi="Avenir Book" w:cs="Avenir Book"/>
          <w:sz w:val="20"/>
          <w:szCs w:val="20"/>
        </w:rPr>
      </w:pPr>
    </w:p>
    <w:p w14:paraId="522EA2DD" w14:textId="77777777" w:rsidR="008A0B54" w:rsidRDefault="008A0B54">
      <w:pPr>
        <w:pStyle w:val="Body"/>
        <w:rPr>
          <w:rFonts w:ascii="Avenir Book" w:eastAsia="Avenir Book" w:hAnsi="Avenir Book" w:cs="Avenir Book"/>
          <w:sz w:val="20"/>
          <w:szCs w:val="20"/>
        </w:rPr>
      </w:pPr>
    </w:p>
    <w:p w14:paraId="622ACF0D" w14:textId="77777777" w:rsidR="008A0B54" w:rsidRDefault="008A0B54">
      <w:pPr>
        <w:pStyle w:val="Body"/>
        <w:rPr>
          <w:rFonts w:ascii="Avenir Book" w:eastAsia="Avenir Book" w:hAnsi="Avenir Book" w:cs="Avenir Book"/>
          <w:sz w:val="20"/>
          <w:szCs w:val="20"/>
        </w:rPr>
      </w:pPr>
    </w:p>
    <w:p w14:paraId="1F560C9A" w14:textId="77777777" w:rsidR="008A0B54" w:rsidRDefault="008A0B54">
      <w:pPr>
        <w:pStyle w:val="Body"/>
        <w:rPr>
          <w:rFonts w:ascii="Avenir Book" w:eastAsia="Avenir Book" w:hAnsi="Avenir Book" w:cs="Avenir Book"/>
          <w:sz w:val="20"/>
          <w:szCs w:val="20"/>
        </w:rPr>
      </w:pPr>
    </w:p>
    <w:p w14:paraId="432E327B" w14:textId="77777777" w:rsidR="008A0B54" w:rsidRDefault="008A0B54">
      <w:pPr>
        <w:pStyle w:val="Body"/>
        <w:rPr>
          <w:rFonts w:ascii="Avenir Book" w:eastAsia="Avenir Book" w:hAnsi="Avenir Book" w:cs="Avenir Book"/>
          <w:sz w:val="20"/>
          <w:szCs w:val="20"/>
        </w:rPr>
      </w:pPr>
    </w:p>
    <w:p w14:paraId="5E537DE9" w14:textId="77777777" w:rsidR="008A0B54" w:rsidRDefault="008A0B54">
      <w:pPr>
        <w:pStyle w:val="Body"/>
        <w:rPr>
          <w:rFonts w:ascii="Avenir Book" w:eastAsia="Avenir Book" w:hAnsi="Avenir Book" w:cs="Avenir Book"/>
          <w:sz w:val="20"/>
          <w:szCs w:val="20"/>
        </w:rPr>
      </w:pPr>
    </w:p>
    <w:p w14:paraId="44123CB2" w14:textId="77777777" w:rsidR="008A0B54" w:rsidRDefault="008A0B54">
      <w:pPr>
        <w:pStyle w:val="Body"/>
        <w:rPr>
          <w:rFonts w:ascii="Avenir Book" w:eastAsia="Avenir Book" w:hAnsi="Avenir Book" w:cs="Avenir Book"/>
          <w:sz w:val="20"/>
          <w:szCs w:val="20"/>
        </w:rPr>
      </w:pPr>
    </w:p>
    <w:p w14:paraId="0AAF4578" w14:textId="77777777" w:rsidR="008A0B54" w:rsidRDefault="008A0B54">
      <w:pPr>
        <w:pStyle w:val="Body"/>
        <w:rPr>
          <w:rFonts w:ascii="Avenir Book" w:eastAsia="Avenir Book" w:hAnsi="Avenir Book" w:cs="Avenir Book"/>
          <w:sz w:val="20"/>
          <w:szCs w:val="20"/>
        </w:rPr>
      </w:pPr>
    </w:p>
    <w:p w14:paraId="0108C70B" w14:textId="77777777" w:rsidR="008A0B54" w:rsidRDefault="008A0B54">
      <w:pPr>
        <w:pStyle w:val="Body"/>
        <w:rPr>
          <w:rFonts w:ascii="Avenir Book" w:eastAsia="Avenir Book" w:hAnsi="Avenir Book" w:cs="Avenir Book"/>
          <w:sz w:val="20"/>
          <w:szCs w:val="20"/>
        </w:rPr>
      </w:pPr>
    </w:p>
    <w:p w14:paraId="48C8982F" w14:textId="77777777" w:rsidR="008A0B54" w:rsidRDefault="008A0B54">
      <w:pPr>
        <w:pStyle w:val="Body"/>
        <w:rPr>
          <w:rFonts w:ascii="Avenir Book" w:eastAsia="Avenir Book" w:hAnsi="Avenir Book" w:cs="Avenir Book"/>
          <w:sz w:val="20"/>
          <w:szCs w:val="20"/>
        </w:rPr>
      </w:pPr>
    </w:p>
    <w:p w14:paraId="52831CD7" w14:textId="77777777" w:rsidR="008A0B54" w:rsidRDefault="008A0B54">
      <w:pPr>
        <w:pStyle w:val="Body"/>
        <w:rPr>
          <w:rFonts w:ascii="Avenir Book" w:eastAsia="Avenir Book" w:hAnsi="Avenir Book" w:cs="Avenir Book"/>
          <w:sz w:val="20"/>
          <w:szCs w:val="20"/>
        </w:rPr>
      </w:pPr>
    </w:p>
    <w:p w14:paraId="0AF63A47" w14:textId="77777777" w:rsidR="008A0B54" w:rsidRDefault="008A0B54">
      <w:pPr>
        <w:pStyle w:val="Body"/>
        <w:rPr>
          <w:rFonts w:ascii="Avenir Book" w:eastAsia="Avenir Book" w:hAnsi="Avenir Book" w:cs="Avenir Book"/>
          <w:sz w:val="20"/>
          <w:szCs w:val="20"/>
        </w:rPr>
      </w:pPr>
    </w:p>
    <w:p w14:paraId="232664ED" w14:textId="77777777" w:rsidR="008A0B54" w:rsidRDefault="008A0B54">
      <w:pPr>
        <w:pStyle w:val="Body"/>
        <w:rPr>
          <w:rFonts w:ascii="Avenir Book" w:eastAsia="Avenir Book" w:hAnsi="Avenir Book" w:cs="Avenir Book"/>
          <w:sz w:val="20"/>
          <w:szCs w:val="20"/>
        </w:rPr>
      </w:pPr>
    </w:p>
    <w:p w14:paraId="12FA953E" w14:textId="77777777" w:rsidR="008A0B54" w:rsidRDefault="008A0B54">
      <w:pPr>
        <w:pStyle w:val="Body"/>
        <w:rPr>
          <w:rFonts w:ascii="Avenir Book" w:eastAsia="Avenir Book" w:hAnsi="Avenir Book" w:cs="Avenir Book"/>
          <w:sz w:val="20"/>
          <w:szCs w:val="20"/>
        </w:rPr>
      </w:pPr>
    </w:p>
    <w:p w14:paraId="323C2764" w14:textId="77777777" w:rsidR="008A0B54" w:rsidRDefault="008A0B54">
      <w:pPr>
        <w:pStyle w:val="Body"/>
        <w:rPr>
          <w:rFonts w:ascii="Avenir Book" w:eastAsia="Avenir Book" w:hAnsi="Avenir Book" w:cs="Avenir Book"/>
          <w:sz w:val="20"/>
          <w:szCs w:val="20"/>
        </w:rPr>
      </w:pPr>
    </w:p>
    <w:p w14:paraId="48C00630" w14:textId="77777777" w:rsidR="008A0B54" w:rsidRDefault="008A0B54">
      <w:pPr>
        <w:pStyle w:val="Body"/>
        <w:rPr>
          <w:rFonts w:ascii="Avenir Book" w:eastAsia="Avenir Book" w:hAnsi="Avenir Book" w:cs="Avenir Book"/>
          <w:sz w:val="20"/>
          <w:szCs w:val="20"/>
        </w:rPr>
      </w:pPr>
    </w:p>
    <w:p w14:paraId="09BA37A2" w14:textId="77777777" w:rsidR="008A0B54" w:rsidRDefault="008A0B54">
      <w:pPr>
        <w:pStyle w:val="Body"/>
        <w:rPr>
          <w:rFonts w:ascii="Avenir Book" w:eastAsia="Avenir Book" w:hAnsi="Avenir Book" w:cs="Avenir Book"/>
          <w:sz w:val="20"/>
          <w:szCs w:val="20"/>
        </w:rPr>
      </w:pPr>
    </w:p>
    <w:p w14:paraId="47F4ED4F" w14:textId="77777777" w:rsidR="008A0B54" w:rsidRDefault="008A0B54">
      <w:pPr>
        <w:pStyle w:val="Body"/>
        <w:rPr>
          <w:rFonts w:ascii="Avenir Book" w:eastAsia="Avenir Book" w:hAnsi="Avenir Book" w:cs="Avenir Book"/>
          <w:sz w:val="20"/>
          <w:szCs w:val="20"/>
        </w:rPr>
      </w:pPr>
    </w:p>
    <w:p w14:paraId="1A40D707" w14:textId="77777777" w:rsidR="008A0B54" w:rsidRDefault="008A0B54">
      <w:pPr>
        <w:pStyle w:val="Body"/>
        <w:rPr>
          <w:rFonts w:ascii="Avenir Book" w:eastAsia="Avenir Book" w:hAnsi="Avenir Book" w:cs="Avenir Book"/>
          <w:sz w:val="20"/>
          <w:szCs w:val="20"/>
        </w:rPr>
      </w:pPr>
    </w:p>
    <w:p w14:paraId="4485ED87" w14:textId="77777777" w:rsidR="008A0B54" w:rsidRDefault="008A0B54">
      <w:pPr>
        <w:pStyle w:val="Body"/>
        <w:rPr>
          <w:rFonts w:ascii="Avenir Book" w:eastAsia="Avenir Book" w:hAnsi="Avenir Book" w:cs="Avenir Book"/>
          <w:sz w:val="20"/>
          <w:szCs w:val="20"/>
        </w:rPr>
      </w:pPr>
    </w:p>
    <w:p w14:paraId="60F6208B" w14:textId="77777777" w:rsidR="008A0B54" w:rsidRDefault="008A0B54">
      <w:pPr>
        <w:pStyle w:val="Body"/>
        <w:rPr>
          <w:rFonts w:ascii="Avenir Book" w:eastAsia="Avenir Book" w:hAnsi="Avenir Book" w:cs="Avenir Book"/>
          <w:sz w:val="20"/>
          <w:szCs w:val="20"/>
        </w:rPr>
      </w:pPr>
    </w:p>
    <w:p w14:paraId="5D4B5FCB" w14:textId="77777777" w:rsidR="008A0B54" w:rsidRDefault="008A0B54">
      <w:pPr>
        <w:pStyle w:val="Body"/>
        <w:rPr>
          <w:rFonts w:ascii="Avenir Book" w:eastAsia="Avenir Book" w:hAnsi="Avenir Book" w:cs="Avenir Book"/>
          <w:sz w:val="20"/>
          <w:szCs w:val="20"/>
        </w:rPr>
      </w:pPr>
    </w:p>
    <w:p w14:paraId="2FA6CCC8" w14:textId="77777777" w:rsidR="008A0B54" w:rsidRDefault="008A0B54">
      <w:pPr>
        <w:pStyle w:val="Body"/>
        <w:rPr>
          <w:rFonts w:ascii="Avenir Book" w:eastAsia="Avenir Book" w:hAnsi="Avenir Book" w:cs="Avenir Book"/>
          <w:sz w:val="20"/>
          <w:szCs w:val="20"/>
        </w:rPr>
      </w:pPr>
    </w:p>
    <w:p w14:paraId="2D0AECEC" w14:textId="77777777" w:rsidR="008A0B54" w:rsidRDefault="00BD09E6">
      <w:pPr>
        <w:pStyle w:val="Body"/>
      </w:pPr>
      <w:r>
        <w:rPr>
          <w:rFonts w:ascii="Arial Unicode MS" w:eastAsia="Arial Unicode MS" w:hAnsi="Arial Unicode MS" w:cs="Arial Unicode MS"/>
          <w:sz w:val="20"/>
          <w:szCs w:val="20"/>
        </w:rPr>
        <w:br w:type="page"/>
      </w:r>
    </w:p>
    <w:p w14:paraId="172FF287" w14:textId="77777777" w:rsidR="008A0B54" w:rsidRDefault="00BD09E6">
      <w:pPr>
        <w:pStyle w:val="Body"/>
      </w:pPr>
      <w:r>
        <w:rPr>
          <w:noProof/>
        </w:rPr>
        <w:lastRenderedPageBreak/>
        <mc:AlternateContent>
          <mc:Choice Requires="wps">
            <w:drawing>
              <wp:anchor distT="152400" distB="152400" distL="152400" distR="152400" simplePos="0" relativeHeight="251669504" behindDoc="0" locked="0" layoutInCell="1" allowOverlap="1" wp14:anchorId="55BB01C0" wp14:editId="023F097B">
                <wp:simplePos x="0" y="0"/>
                <wp:positionH relativeFrom="page">
                  <wp:posOffset>6350</wp:posOffset>
                </wp:positionH>
                <wp:positionV relativeFrom="page">
                  <wp:posOffset>6350</wp:posOffset>
                </wp:positionV>
                <wp:extent cx="7759700" cy="500662"/>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5DB65DD4"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34" style="visibility:visible;position:absolute;margin-left:0.5pt;margin-top:0.5pt;width:611.0pt;height:39.4pt;z-index:251669504;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r>
        <w:rPr>
          <w:rFonts w:ascii="Arial Unicode MS" w:eastAsia="Arial Unicode MS" w:hAnsi="Arial Unicode MS" w:cs="Arial Unicode MS"/>
          <w:sz w:val="20"/>
          <w:szCs w:val="20"/>
        </w:rPr>
        <w:br w:type="page"/>
      </w:r>
      <w:r>
        <w:rPr>
          <w:noProof/>
        </w:rPr>
        <w:lastRenderedPageBreak/>
        <mc:AlternateContent>
          <mc:Choice Requires="wps">
            <w:drawing>
              <wp:anchor distT="152400" distB="152400" distL="152400" distR="152400" simplePos="0" relativeHeight="251668480" behindDoc="0" locked="0" layoutInCell="1" allowOverlap="1" wp14:anchorId="475B6848" wp14:editId="18BC7FA2">
                <wp:simplePos x="0" y="0"/>
                <wp:positionH relativeFrom="page">
                  <wp:posOffset>6350</wp:posOffset>
                </wp:positionH>
                <wp:positionV relativeFrom="page">
                  <wp:posOffset>6350</wp:posOffset>
                </wp:positionV>
                <wp:extent cx="7759700" cy="500662"/>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7759700" cy="500662"/>
                        </a:xfrm>
                        <a:prstGeom prst="rect">
                          <a:avLst/>
                        </a:prstGeom>
                        <a:solidFill>
                          <a:srgbClr val="7A0038"/>
                        </a:solidFill>
                        <a:ln w="12700" cap="flat">
                          <a:solidFill>
                            <a:srgbClr val="7A0038"/>
                          </a:solidFill>
                          <a:prstDash val="solid"/>
                          <a:miter lim="800000"/>
                        </a:ln>
                        <a:effectLst/>
                      </wps:spPr>
                      <wps:txbx>
                        <w:txbxContent>
                          <w:p w14:paraId="37C55F28" w14:textId="77777777" w:rsidR="008A0B54" w:rsidRDefault="00BD09E6">
                            <w:pPr>
                              <w:pStyle w:val="HeaderFooter"/>
                              <w:tabs>
                                <w:tab w:val="clear" w:pos="9020"/>
                              </w:tabs>
                              <w:jc w:val="right"/>
                            </w:pPr>
                            <w:r>
                              <w:rPr>
                                <w:rFonts w:ascii="Trebuchet MS" w:hAnsi="Trebuchet MS"/>
                                <w:i/>
                                <w:iCs/>
                                <w:color w:val="FEFFFF"/>
                              </w:rPr>
                              <w:t xml:space="preserve">Catalyst, </w:t>
                            </w:r>
                            <w:r>
                              <w:rPr>
                                <w:rFonts w:ascii="Avenir Next Condensed" w:hAnsi="Avenir Next Condensed"/>
                                <w:color w:val="FEFFFF"/>
                                <w:lang w:val="it-IT"/>
                              </w:rPr>
                              <w:t xml:space="preserve">Volume </w:t>
                            </w:r>
                            <w:r>
                              <w:rPr>
                                <w:rFonts w:ascii="Avenir Next Condensed" w:hAnsi="Avenir Next Condensed"/>
                                <w:color w:val="FEFFFF"/>
                                <w:lang w:val="en-US"/>
                              </w:rPr>
                              <w:t>3, Issue 1, 2018</w:t>
                            </w:r>
                          </w:p>
                        </w:txbxContent>
                      </wps:txbx>
                      <wps:bodyPr wrap="square" lIns="45719" tIns="45719" rIns="45719" bIns="45719" numCol="1" anchor="ctr">
                        <a:noAutofit/>
                      </wps:bodyPr>
                    </wps:wsp>
                  </a:graphicData>
                </a:graphic>
              </wp:anchor>
            </w:drawing>
          </mc:Choice>
          <mc:Fallback>
            <w:pict>
              <v:rect id="_x0000_s1035" style="visibility:visible;position:absolute;margin-left:0.5pt;margin-top:0.5pt;width:611.0pt;height:39.4pt;z-index:251668480;mso-position-horizontal:absolute;mso-position-horizontal-relative:page;mso-position-vertical:absolute;mso-position-vertical-relative:page;mso-wrap-distance-left:12.0pt;mso-wrap-distance-top:12.0pt;mso-wrap-distance-right:12.0pt;mso-wrap-distance-bottom:12.0pt;">
                <v:fill color="#7A0038" opacity="100.0%" type="solid"/>
                <v:stroke filltype="solid" color="#7A0038" opacity="100.0%" weight="1.0pt" dashstyle="solid" endcap="flat" miterlimit="800.0%" joinstyle="miter" linestyle="single" startarrow="none" startarrowwidth="medium" startarrowlength="medium" endarrow="none" endarrowwidth="medium" endarrowlength="medium"/>
                <v:textbox>
                  <w:txbxContent>
                    <w:p>
                      <w:pPr>
                        <w:pStyle w:val="Header &amp; Footer"/>
                        <w:tabs>
                          <w:tab w:val="clear" w:pos="9020"/>
                        </w:tabs>
                        <w:jc w:val="right"/>
                      </w:pPr>
                      <w:r>
                        <w:rPr>
                          <w:rFonts w:ascii="Trebuchet MS" w:hAnsi="Trebuchet MS"/>
                          <w:i w:val="1"/>
                          <w:iCs w:val="1"/>
                          <w:color w:val="feffff"/>
                          <w:rtl w:val="0"/>
                        </w:rPr>
                        <w:t xml:space="preserve">Catalyst, </w:t>
                      </w:r>
                      <w:r>
                        <w:rPr>
                          <w:rFonts w:ascii="Avenir Next Condensed" w:hAnsi="Avenir Next Condensed"/>
                          <w:color w:val="feffff"/>
                          <w:rtl w:val="0"/>
                          <w:lang w:val="it-IT"/>
                        </w:rPr>
                        <w:t xml:space="preserve">Volume </w:t>
                      </w:r>
                      <w:r>
                        <w:rPr>
                          <w:rFonts w:ascii="Avenir Next Condensed" w:hAnsi="Avenir Next Condensed"/>
                          <w:color w:val="feffff"/>
                          <w:rtl w:val="0"/>
                          <w:lang w:val="en-US"/>
                        </w:rPr>
                        <w:t>3</w:t>
                      </w:r>
                      <w:r>
                        <w:rPr>
                          <w:rFonts w:ascii="Avenir Next Condensed" w:hAnsi="Avenir Next Condensed"/>
                          <w:color w:val="feffff"/>
                          <w:rtl w:val="0"/>
                          <w:lang w:val="en-US"/>
                        </w:rPr>
                        <w:t>, Issue 1, 201</w:t>
                      </w:r>
                      <w:r>
                        <w:rPr>
                          <w:rFonts w:ascii="Avenir Next Condensed" w:hAnsi="Avenir Next Condensed"/>
                          <w:color w:val="feffff"/>
                          <w:rtl w:val="0"/>
                          <w:lang w:val="en-US"/>
                        </w:rPr>
                        <w:t>8</w:t>
                      </w:r>
                    </w:p>
                  </w:txbxContent>
                </v:textbox>
                <w10:wrap type="none" side="bothSides" anchorx="page" anchory="page"/>
              </v:rect>
            </w:pict>
          </mc:Fallback>
        </mc:AlternateContent>
      </w:r>
    </w:p>
    <w:sectPr w:rsidR="008A0B54">
      <w:type w:val="continuous"/>
      <w:pgSz w:w="12240" w:h="15840"/>
      <w:pgMar w:top="1134" w:right="1134" w:bottom="1134" w:left="1134" w:header="708" w:footer="708" w:gutter="0"/>
      <w:cols w:num="2" w:space="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7076" w14:textId="77777777" w:rsidR="00BC3E57" w:rsidRDefault="00BC3E57">
      <w:r>
        <w:separator/>
      </w:r>
    </w:p>
  </w:endnote>
  <w:endnote w:type="continuationSeparator" w:id="0">
    <w:p w14:paraId="1ACF607D" w14:textId="77777777" w:rsidR="00BC3E57" w:rsidRDefault="00BC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Book Oblique">
    <w:panose1 w:val="020005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Avenir Next Condensed">
    <w:panose1 w:val="020B0506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E25F" w14:textId="77777777" w:rsidR="008A0B54" w:rsidRDefault="00BD09E6">
    <w:pPr>
      <w:pStyle w:val="HeaderFooter"/>
      <w:jc w:val="right"/>
    </w:pPr>
    <w:r>
      <w:rPr>
        <w:rFonts w:ascii="Avenir Heavy" w:hAnsi="Avenir Heavy"/>
      </w:rPr>
      <w:fldChar w:fldCharType="begin"/>
    </w:r>
    <w:r>
      <w:rPr>
        <w:rFonts w:ascii="Avenir Heavy" w:hAnsi="Avenir Heavy"/>
      </w:rPr>
      <w:instrText xml:space="preserve"> PAGE </w:instrText>
    </w:r>
    <w:r>
      <w:rPr>
        <w:rFonts w:ascii="Avenir Heavy" w:hAnsi="Avenir Heavy"/>
      </w:rPr>
      <w:fldChar w:fldCharType="separate"/>
    </w:r>
    <w:r>
      <w:rPr>
        <w:rFonts w:ascii="Avenir Heavy" w:hAnsi="Avenir Heavy"/>
      </w:rPr>
      <w:t>10</w:t>
    </w:r>
    <w:r>
      <w:rPr>
        <w:rFonts w:ascii="Avenir Heavy" w:hAnsi="Avenir Heav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AB40F" w14:textId="77777777" w:rsidR="00BC3E57" w:rsidRDefault="00BC3E57">
      <w:r>
        <w:separator/>
      </w:r>
    </w:p>
  </w:footnote>
  <w:footnote w:type="continuationSeparator" w:id="0">
    <w:p w14:paraId="76BB1BB2" w14:textId="77777777" w:rsidR="00BC3E57" w:rsidRDefault="00BC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E50AD" w14:textId="77777777" w:rsidR="008A0B54" w:rsidRDefault="008A0B5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5F2C"/>
    <w:multiLevelType w:val="hybridMultilevel"/>
    <w:tmpl w:val="CC4E7DCC"/>
    <w:styleLink w:val="ImportedStyle1"/>
    <w:lvl w:ilvl="0" w:tplc="9336F3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F2E15A">
      <w:start w:val="1"/>
      <w:numFmt w:val="lowerLetter"/>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1896C6">
      <w:start w:val="1"/>
      <w:numFmt w:val="lowerRoman"/>
      <w:lvlText w:val="%3."/>
      <w:lvlJc w:val="left"/>
      <w:pPr>
        <w:ind w:left="2133"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D9DEC1E6">
      <w:start w:val="1"/>
      <w:numFmt w:val="decimal"/>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5F60BB4">
      <w:start w:val="1"/>
      <w:numFmt w:val="lowerLetter"/>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775A32DE">
      <w:start w:val="1"/>
      <w:numFmt w:val="lowerRoman"/>
      <w:lvlText w:val="%6."/>
      <w:lvlJc w:val="left"/>
      <w:pPr>
        <w:ind w:left="4293"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CC600864">
      <w:start w:val="1"/>
      <w:numFmt w:val="decimal"/>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5CA48F8A">
      <w:start w:val="1"/>
      <w:numFmt w:val="lowerLetter"/>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1CBE2040">
      <w:start w:val="1"/>
      <w:numFmt w:val="lowerRoman"/>
      <w:lvlText w:val="%9."/>
      <w:lvlJc w:val="left"/>
      <w:pPr>
        <w:ind w:left="6453"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F135D7"/>
    <w:multiLevelType w:val="hybridMultilevel"/>
    <w:tmpl w:val="CC4E7DCC"/>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54"/>
    <w:rsid w:val="002E09EE"/>
    <w:rsid w:val="003E4E00"/>
    <w:rsid w:val="008A0B54"/>
    <w:rsid w:val="009872DA"/>
    <w:rsid w:val="00BC3E57"/>
    <w:rsid w:val="00BD09E6"/>
    <w:rsid w:val="00D54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F410B1"/>
  <w15:docId w15:val="{9D7767FD-3D3D-A148-BB0D-4B37C701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lang w:val="en-US"/>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adileaa@mcmaster.ca</cp:lastModifiedBy>
  <cp:revision>5</cp:revision>
  <dcterms:created xsi:type="dcterms:W3CDTF">2019-11-28T17:57:00Z</dcterms:created>
  <dcterms:modified xsi:type="dcterms:W3CDTF">2019-11-28T18:11:00Z</dcterms:modified>
</cp:coreProperties>
</file>